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690.0" w:type="dxa"/>
        <w:jc w:val="left"/>
        <w:tblInd w:w="-108.0" w:type="dxa"/>
        <w:tblLayout w:type="fixed"/>
        <w:tblLook w:val="0000"/>
      </w:tblPr>
      <w:tblGrid>
        <w:gridCol w:w="5216"/>
        <w:gridCol w:w="4474"/>
        <w:tblGridChange w:id="0">
          <w:tblGrid>
            <w:gridCol w:w="5216"/>
            <w:gridCol w:w="4474"/>
          </w:tblGrid>
        </w:tblGridChange>
      </w:tblGrid>
      <w:tr>
        <w:trPr>
          <w:cantSplit w:val="0"/>
          <w:tblHeader w:val="0"/>
        </w:trPr>
        <w:tc>
          <w:tcPr>
            <w:shd w:fill="auto" w:val="clear"/>
            <w:vAlign w:val="top"/>
          </w:tcPr>
          <w:p w:rsidR="00000000" w:rsidDel="00000000" w:rsidP="00000000" w:rsidRDefault="00000000" w:rsidRPr="00000000" w14:paraId="00000002">
            <w:pPr>
              <w:jc w:val="center"/>
              <w:rPr>
                <w:sz w:val="22"/>
                <w:szCs w:val="22"/>
                <w:vertAlign w:val="baseline"/>
              </w:rPr>
            </w:pPr>
            <w:r w:rsidDel="00000000" w:rsidR="00000000" w:rsidRPr="00000000">
              <w:rPr>
                <w:sz w:val="22"/>
                <w:szCs w:val="22"/>
                <w:vertAlign w:val="baseline"/>
              </w:rPr>
              <w:drawing>
                <wp:inline distB="0" distT="0" distL="114300" distR="114300">
                  <wp:extent cx="2755265" cy="8826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755265" cy="882650"/>
                          </a:xfrm>
                          <a:prstGeom prst="rect"/>
                          <a:ln/>
                        </pic:spPr>
                      </pic:pic>
                    </a:graphicData>
                  </a:graphic>
                </wp:inline>
              </w:drawing>
            </w:r>
            <w:r w:rsidDel="00000000" w:rsidR="00000000" w:rsidRPr="00000000">
              <w:rPr>
                <w:rtl w:val="0"/>
              </w:rPr>
            </w:r>
          </w:p>
        </w:tc>
        <w:tc>
          <w:tcPr>
            <w:shd w:fill="auto" w:val="clear"/>
            <w:vAlign w:val="top"/>
          </w:tcPr>
          <w:p w:rsidR="00000000" w:rsidDel="00000000" w:rsidP="00000000" w:rsidRDefault="00000000" w:rsidRPr="00000000" w14:paraId="00000003">
            <w:pPr>
              <w:rPr>
                <w:sz w:val="22"/>
                <w:szCs w:val="22"/>
                <w:vertAlign w:val="baseline"/>
              </w:rPr>
            </w:pPr>
            <w:r w:rsidDel="00000000" w:rsidR="00000000" w:rsidRPr="00000000">
              <w:rPr>
                <w:rtl w:val="0"/>
              </w:rPr>
            </w:r>
          </w:p>
        </w:tc>
      </w:tr>
    </w:tbl>
    <w:p w:rsidR="00000000" w:rsidDel="00000000" w:rsidP="00000000" w:rsidRDefault="00000000" w:rsidRPr="00000000" w14:paraId="00000004">
      <w:pPr>
        <w:jc w:val="center"/>
        <w:rPr>
          <w:b w:val="1"/>
          <w:bCs w:val="1"/>
          <w:color w:val="000000"/>
          <w:sz w:val="22"/>
          <w:szCs w:val="22"/>
          <w:vertAlign w:val="baseline"/>
        </w:rPr>
      </w:pPr>
      <w:r w:rsidDel="00000000" w:rsidR="00000000" w:rsidRPr="00000000">
        <w:rPr>
          <w:rtl w:val="0"/>
        </w:rPr>
      </w:r>
    </w:p>
    <w:p w:rsidR="00000000" w:rsidDel="00000000" w:rsidP="00000000" w:rsidRDefault="00000000" w:rsidRPr="00000000" w14:paraId="00000005">
      <w:pPr>
        <w:jc w:val="center"/>
        <w:rPr>
          <w:b w:val="1"/>
          <w:bCs w:val="1"/>
          <w:color w:val="000000"/>
          <w:sz w:val="22"/>
          <w:szCs w:val="22"/>
          <w:vertAlign w:val="baseline"/>
        </w:rPr>
      </w:pPr>
      <w:r w:rsidDel="00000000" w:rsidR="00000000" w:rsidRPr="00000000">
        <w:rPr>
          <w:b w:val="1"/>
          <w:bCs w:val="1"/>
          <w:color w:val="000000"/>
          <w:sz w:val="22"/>
          <w:szCs w:val="22"/>
          <w:vertAlign w:val="baseline"/>
          <w:rtl w:val="0"/>
        </w:rPr>
        <w:t xml:space="preserve">ДОГОВОР № __</w:t>
      </w:r>
    </w:p>
    <w:p w:rsidR="00000000" w:rsidDel="00000000" w:rsidP="00000000" w:rsidRDefault="00000000" w:rsidRPr="00000000" w14:paraId="00000006">
      <w:pPr>
        <w:jc w:val="center"/>
        <w:rPr>
          <w:b w:val="1"/>
          <w:bCs w:val="1"/>
          <w:color w:val="000000"/>
          <w:sz w:val="22"/>
          <w:szCs w:val="22"/>
          <w:vertAlign w:val="baseline"/>
        </w:rPr>
      </w:pPr>
      <w:r w:rsidDel="00000000" w:rsidR="00000000" w:rsidRPr="00000000">
        <w:rPr>
          <w:rtl w:val="0"/>
        </w:rPr>
      </w:r>
    </w:p>
    <w:p w:rsidR="00000000" w:rsidDel="00000000" w:rsidP="00000000" w:rsidRDefault="00000000" w:rsidRPr="00000000" w14:paraId="00000007">
      <w:pPr>
        <w:jc w:val="both"/>
        <w:rPr>
          <w:color w:val="000000"/>
          <w:sz w:val="22"/>
          <w:szCs w:val="22"/>
          <w:vertAlign w:val="baseline"/>
        </w:rPr>
      </w:pPr>
      <w:r w:rsidDel="00000000" w:rsidR="00000000" w:rsidRPr="00000000">
        <w:rPr>
          <w:b w:val="1"/>
          <w:bCs w:val="1"/>
          <w:color w:val="000000"/>
          <w:sz w:val="22"/>
          <w:szCs w:val="22"/>
          <w:vertAlign w:val="baseline"/>
          <w:rtl w:val="0"/>
        </w:rPr>
        <w:t xml:space="preserve">г. Караганда</w:t>
        <w:tab/>
        <w:tab/>
        <w:tab/>
        <w:tab/>
        <w:tab/>
        <w:tab/>
        <w:t xml:space="preserve">  </w:t>
        <w:tab/>
        <w:tab/>
        <w:tab/>
        <w:t xml:space="preserve">       « _» __________ 2026 г.</w:t>
      </w:r>
      <w:r w:rsidDel="00000000" w:rsidR="00000000" w:rsidRPr="00000000">
        <w:rPr>
          <w:rtl w:val="0"/>
        </w:rPr>
      </w:r>
    </w:p>
    <w:p w:rsidR="00000000" w:rsidDel="00000000" w:rsidP="00000000" w:rsidRDefault="00000000" w:rsidRPr="00000000" w14:paraId="00000008">
      <w:pPr>
        <w:jc w:val="both"/>
        <w:rPr>
          <w:color w:val="000000"/>
          <w:sz w:val="22"/>
          <w:szCs w:val="22"/>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Товарищество с ограниченной ответственностью «Компания Hoster.KZ»,</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именуемый в дальнейшем “Исполнитель”, в лице Руководителя отдела продаж Косарева Вячеслава Витальевича, действующего на основании Доверенности № 1 от 01.01.2025 г., с одной стороны,  и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____________________________________, именуемый в дальнейшем “Заказчик”, в лице ________________________________________________________, действующего на основании ____________________________, с другой стороны, именуемые в дальнейшем Стороны, заключили Настоящий Договор о нижеследующем:</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pStyle w:val="Heading2"/>
        <w:tabs>
          <w:tab w:val="left" w:leader="none" w:pos="360"/>
          <w:tab w:val="left" w:leader="none" w:pos="570"/>
        </w:tabs>
        <w:ind w:left="0" w:firstLine="0"/>
        <w:rPr>
          <w:color w:val="000000"/>
          <w:sz w:val="22"/>
          <w:szCs w:val="22"/>
          <w:vertAlign w:val="baseline"/>
        </w:rPr>
      </w:pPr>
      <w:r w:rsidDel="00000000" w:rsidR="00000000" w:rsidRPr="00000000">
        <w:rPr>
          <w:b w:val="1"/>
          <w:bCs w:val="1"/>
          <w:color w:val="000000"/>
          <w:sz w:val="22"/>
          <w:szCs w:val="22"/>
          <w:vertAlign w:val="baseline"/>
          <w:rtl w:val="0"/>
        </w:rPr>
        <w:t xml:space="preserve">1. ПРЕДМЕТ ДОГОВОРА</w:t>
      </w:r>
      <w:r w:rsidDel="00000000" w:rsidR="00000000" w:rsidRPr="00000000">
        <w:rPr>
          <w:rtl w:val="0"/>
        </w:rPr>
      </w:r>
    </w:p>
    <w:p w:rsidR="00000000" w:rsidDel="00000000" w:rsidP="00000000" w:rsidRDefault="00000000" w:rsidRPr="00000000" w14:paraId="0000000D">
      <w:pPr>
        <w:tabs>
          <w:tab w:val="left" w:leader="none" w:pos="851"/>
        </w:tabs>
        <w:ind w:left="-15" w:right="0" w:firstLine="30"/>
        <w:jc w:val="both"/>
        <w:rPr>
          <w:b w:val="1"/>
          <w:bCs w:val="1"/>
          <w:color w:val="000000"/>
          <w:sz w:val="22"/>
          <w:szCs w:val="22"/>
          <w:vertAlign w:val="baseline"/>
        </w:rPr>
      </w:pPr>
      <w:r w:rsidDel="00000000" w:rsidR="00000000" w:rsidRPr="00000000">
        <w:rPr>
          <w:color w:val="000000"/>
          <w:sz w:val="22"/>
          <w:szCs w:val="22"/>
          <w:vertAlign w:val="baseline"/>
          <w:rtl w:val="0"/>
        </w:rPr>
        <w:t xml:space="preserve">1.1. Заказчик поручает, а Исполнитель берет на себя обязательства </w:t>
      </w:r>
      <w:r w:rsidDel="00000000" w:rsidR="00000000" w:rsidRPr="00000000">
        <w:rPr>
          <w:b w:val="1"/>
          <w:bCs w:val="1"/>
          <w:color w:val="000000"/>
          <w:sz w:val="22"/>
          <w:szCs w:val="22"/>
          <w:u w:val="single"/>
          <w:vertAlign w:val="baseline"/>
          <w:rtl w:val="0"/>
        </w:rPr>
        <w:t xml:space="preserve">по размещению VDS хостинга  в сети Интернет</w:t>
      </w:r>
      <w:r w:rsidDel="00000000" w:rsidR="00000000" w:rsidRPr="00000000">
        <w:rPr>
          <w:color w:val="000000"/>
          <w:sz w:val="22"/>
          <w:szCs w:val="22"/>
          <w:vertAlign w:val="baseline"/>
          <w:rtl w:val="0"/>
        </w:rPr>
        <w:t xml:space="preserve">.</w:t>
      </w:r>
      <w:r w:rsidDel="00000000" w:rsidR="00000000" w:rsidRPr="00000000">
        <w:rPr>
          <w:rtl w:val="0"/>
        </w:rPr>
      </w:r>
    </w:p>
    <w:p w:rsidR="00000000" w:rsidDel="00000000" w:rsidP="00000000" w:rsidRDefault="00000000" w:rsidRPr="00000000" w14:paraId="0000000E">
      <w:pPr>
        <w:tabs>
          <w:tab w:val="left" w:leader="none" w:pos="360"/>
          <w:tab w:val="left" w:leader="none" w:pos="540"/>
        </w:tabs>
        <w:jc w:val="center"/>
        <w:rPr>
          <w:color w:val="000000"/>
          <w:sz w:val="22"/>
          <w:szCs w:val="22"/>
          <w:vertAlign w:val="baseline"/>
        </w:rPr>
      </w:pPr>
      <w:r w:rsidDel="00000000" w:rsidR="00000000" w:rsidRPr="00000000">
        <w:rPr>
          <w:b w:val="1"/>
          <w:bCs w:val="1"/>
          <w:color w:val="000000"/>
          <w:sz w:val="22"/>
          <w:szCs w:val="22"/>
          <w:vertAlign w:val="baseline"/>
          <w:rtl w:val="0"/>
        </w:rPr>
        <w:t xml:space="preserve">2.  ПОЛОЖЕНИЯ</w:t>
      </w:r>
      <w:r w:rsidDel="00000000" w:rsidR="00000000" w:rsidRPr="00000000">
        <w:rPr>
          <w:rtl w:val="0"/>
        </w:rPr>
      </w:r>
    </w:p>
    <w:p w:rsidR="00000000" w:rsidDel="00000000" w:rsidP="00000000" w:rsidRDefault="00000000" w:rsidRPr="00000000" w14:paraId="0000000F">
      <w:pPr>
        <w:tabs>
          <w:tab w:val="left" w:leader="none" w:pos="851"/>
        </w:tabs>
        <w:ind w:left="15" w:right="0" w:hanging="15"/>
        <w:jc w:val="both"/>
        <w:rPr>
          <w:color w:val="000000"/>
          <w:sz w:val="22"/>
          <w:szCs w:val="22"/>
          <w:vertAlign w:val="baseline"/>
        </w:rPr>
      </w:pPr>
      <w:r w:rsidDel="00000000" w:rsidR="00000000" w:rsidRPr="00000000">
        <w:rPr>
          <w:color w:val="000000"/>
          <w:sz w:val="22"/>
          <w:szCs w:val="22"/>
          <w:vertAlign w:val="baseline"/>
          <w:rtl w:val="0"/>
        </w:rPr>
        <w:t xml:space="preserve">2.1. По заключению настоящего договора Исполнитель обеспечивает Заказчика доступами, необходимыми для авторизации в панели управления VDS-хостингом, и предоставляет виртуальный выделенный сервер, установленный и готовый к использованию.</w:t>
      </w:r>
    </w:p>
    <w:p w:rsidR="00000000" w:rsidDel="00000000" w:rsidP="00000000" w:rsidRDefault="00000000" w:rsidRPr="00000000" w14:paraId="00000010">
      <w:pPr>
        <w:tabs>
          <w:tab w:val="left" w:leader="none" w:pos="851"/>
        </w:tabs>
        <w:ind w:left="15" w:right="0" w:hanging="15"/>
        <w:jc w:val="both"/>
        <w:rPr>
          <w:color w:val="000000"/>
          <w:sz w:val="22"/>
          <w:szCs w:val="22"/>
          <w:vertAlign w:val="baseline"/>
        </w:rPr>
      </w:pPr>
      <w:r w:rsidDel="00000000" w:rsidR="00000000" w:rsidRPr="00000000">
        <w:rPr>
          <w:color w:val="000000"/>
          <w:sz w:val="22"/>
          <w:szCs w:val="22"/>
          <w:vertAlign w:val="baseline"/>
          <w:rtl w:val="0"/>
        </w:rPr>
        <w:t xml:space="preserve">2.2. Исполнитель не предоставляет Заказчику услуги доступа к сети Интернет. Подключение и оплату доступа к сети Интернет Заказчик обеспечивает самостоятельно. </w:t>
      </w:r>
    </w:p>
    <w:p w:rsidR="00000000" w:rsidDel="00000000" w:rsidP="00000000" w:rsidRDefault="00000000" w:rsidRPr="00000000" w14:paraId="00000011">
      <w:pPr>
        <w:tabs>
          <w:tab w:val="left" w:leader="none" w:pos="851"/>
        </w:tabs>
        <w:ind w:left="15" w:right="0" w:hanging="15"/>
        <w:jc w:val="both"/>
        <w:rPr>
          <w:color w:val="000000"/>
          <w:sz w:val="22"/>
          <w:szCs w:val="22"/>
          <w:vertAlign w:val="baseline"/>
        </w:rPr>
      </w:pPr>
      <w:r w:rsidDel="00000000" w:rsidR="00000000" w:rsidRPr="00000000">
        <w:rPr>
          <w:color w:val="000000"/>
          <w:sz w:val="22"/>
          <w:szCs w:val="22"/>
          <w:vertAlign w:val="baseline"/>
          <w:rtl w:val="0"/>
        </w:rPr>
        <w:t xml:space="preserve">2.3. В базовую установку виртуального выделенного сервера не входит защита от вирусов и спама. По желанию Заказчика Исполнитель может установить дополнительное программное обеспечение в рамках платных административных работ.</w:t>
      </w:r>
    </w:p>
    <w:p w:rsidR="00000000" w:rsidDel="00000000" w:rsidP="00000000" w:rsidRDefault="00000000" w:rsidRPr="00000000" w14:paraId="00000012">
      <w:pPr>
        <w:tabs>
          <w:tab w:val="left" w:leader="none" w:pos="851"/>
        </w:tabs>
        <w:ind w:left="15" w:right="0" w:hanging="15"/>
        <w:jc w:val="both"/>
        <w:rPr>
          <w:color w:val="000000"/>
          <w:sz w:val="22"/>
          <w:szCs w:val="22"/>
          <w:vertAlign w:val="baseline"/>
        </w:rPr>
      </w:pPr>
      <w:r w:rsidDel="00000000" w:rsidR="00000000" w:rsidRPr="00000000">
        <w:rPr>
          <w:color w:val="000000"/>
          <w:sz w:val="22"/>
          <w:szCs w:val="22"/>
          <w:vertAlign w:val="baseline"/>
          <w:rtl w:val="0"/>
        </w:rPr>
        <w:t xml:space="preserve">2.4. Создание резервных копий данных Заказчика («back up») не является нарушением конфиденциальности информации Заказчика.</w:t>
      </w:r>
    </w:p>
    <w:p w:rsidR="00000000" w:rsidDel="00000000" w:rsidP="00000000" w:rsidRDefault="00000000" w:rsidRPr="00000000" w14:paraId="00000013">
      <w:pPr>
        <w:tabs>
          <w:tab w:val="left" w:leader="none" w:pos="851"/>
        </w:tabs>
        <w:ind w:left="15" w:right="0" w:hanging="15"/>
        <w:jc w:val="both"/>
        <w:rPr>
          <w:color w:val="000000"/>
          <w:sz w:val="22"/>
          <w:szCs w:val="22"/>
          <w:vertAlign w:val="baseline"/>
        </w:rPr>
      </w:pPr>
      <w:r w:rsidDel="00000000" w:rsidR="00000000" w:rsidRPr="00000000">
        <w:rPr>
          <w:color w:val="000000"/>
          <w:sz w:val="22"/>
          <w:szCs w:val="22"/>
          <w:vertAlign w:val="baseline"/>
          <w:rtl w:val="0"/>
        </w:rPr>
        <w:t xml:space="preserve">2.5. Настоящий договор не предусматривает настройки и/или диагностики персональных компьютеров, сетевого оборудования и программного обеспечения Заказчика, как в офисе Исполнителя, так и с выездом сотрудников  Исполнителя к Заказчику.</w:t>
      </w:r>
    </w:p>
    <w:p w:rsidR="00000000" w:rsidDel="00000000" w:rsidP="00000000" w:rsidRDefault="00000000" w:rsidRPr="00000000" w14:paraId="00000014">
      <w:pPr>
        <w:jc w:val="both"/>
        <w:rPr>
          <w:color w:val="000000"/>
          <w:sz w:val="22"/>
          <w:szCs w:val="22"/>
          <w:vertAlign w:val="baseline"/>
        </w:rPr>
      </w:pPr>
      <w:r w:rsidDel="00000000" w:rsidR="00000000" w:rsidRPr="00000000">
        <w:rPr>
          <w:rtl w:val="0"/>
        </w:rPr>
      </w:r>
    </w:p>
    <w:p w:rsidR="00000000" w:rsidDel="00000000" w:rsidP="00000000" w:rsidRDefault="00000000" w:rsidRPr="00000000" w14:paraId="00000015">
      <w:pPr>
        <w:tabs>
          <w:tab w:val="left" w:leader="none" w:pos="360"/>
        </w:tabs>
        <w:jc w:val="center"/>
        <w:rPr>
          <w:color w:val="000000"/>
          <w:sz w:val="22"/>
          <w:szCs w:val="22"/>
          <w:vertAlign w:val="baseline"/>
        </w:rPr>
      </w:pPr>
      <w:r w:rsidDel="00000000" w:rsidR="00000000" w:rsidRPr="00000000">
        <w:rPr>
          <w:b w:val="1"/>
          <w:bCs w:val="1"/>
          <w:color w:val="000000"/>
          <w:sz w:val="22"/>
          <w:szCs w:val="22"/>
          <w:vertAlign w:val="baseline"/>
          <w:rtl w:val="0"/>
        </w:rPr>
        <w:t xml:space="preserve">3.  СТОИМОСТЬ УСЛУГ И ПОРЯДОК РАСЧЕТОВ</w:t>
      </w:r>
      <w:r w:rsidDel="00000000" w:rsidR="00000000" w:rsidRPr="00000000">
        <w:rPr>
          <w:rtl w:val="0"/>
        </w:rPr>
      </w:r>
    </w:p>
    <w:p w:rsidR="00000000" w:rsidDel="00000000" w:rsidP="00000000" w:rsidRDefault="00000000" w:rsidRPr="00000000" w14:paraId="00000016">
      <w:pPr>
        <w:tabs>
          <w:tab w:val="left" w:leader="none" w:pos="360"/>
        </w:tabs>
        <w:jc w:val="both"/>
        <w:rPr>
          <w:color w:val="000000"/>
          <w:sz w:val="22"/>
          <w:szCs w:val="22"/>
          <w:vertAlign w:val="baseline"/>
        </w:rPr>
      </w:pPr>
      <w:r w:rsidDel="00000000" w:rsidR="00000000" w:rsidRPr="00000000">
        <w:rPr>
          <w:color w:val="000000"/>
          <w:sz w:val="22"/>
          <w:szCs w:val="22"/>
          <w:vertAlign w:val="baseline"/>
          <w:rtl w:val="0"/>
        </w:rPr>
        <w:t xml:space="preserve">3.1 Стоимость услуг по настоящему договору определяется Приложением №1, являющимся неотъемлемой частью настоящего договора.</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3.2. Услуги Заказчику предоставляются на условиях 100%-ной оплаты.</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3.3. Оплата услуг Заказчиком осуществляется в </w:t>
      </w:r>
      <w:r w:rsidDel="00000000" w:rsidR="00000000" w:rsidRPr="00000000">
        <w:rPr>
          <w:rFonts w:ascii="Times New Roman" w:cs="Times New Roman" w:eastAsia="Times New Roman" w:hAnsi="Times New Roman"/>
          <w:b w:val="0"/>
          <w:bCs w:val="0"/>
          <w:i w:val="0"/>
          <w:iCs w:val="0"/>
          <w:smallCaps w:val="0"/>
          <w:strike w:val="0"/>
          <w:color w:val="333333"/>
          <w:sz w:val="24"/>
          <w:szCs w:val="24"/>
          <w:u w:val="none"/>
          <w:shd w:fill="auto" w:val="clear"/>
          <w:vertAlign w:val="baseline"/>
          <w:rtl w:val="0"/>
        </w:rPr>
        <w:t xml:space="preserve">теңге</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на основании счета, выставляемого Исполнителем, в течение не более 5-х (пяти) банковских дней с момента выставления счета.</w:t>
      </w:r>
    </w:p>
    <w:p w:rsidR="00000000" w:rsidDel="00000000" w:rsidP="00000000" w:rsidRDefault="00000000" w:rsidRPr="00000000" w14:paraId="00000019">
      <w:pPr>
        <w:tabs>
          <w:tab w:val="left" w:leader="none" w:pos="851"/>
        </w:tabs>
        <w:jc w:val="both"/>
        <w:rPr>
          <w:color w:val="000000"/>
          <w:sz w:val="22"/>
          <w:szCs w:val="22"/>
          <w:vertAlign w:val="baseline"/>
        </w:rPr>
      </w:pPr>
      <w:r w:rsidDel="00000000" w:rsidR="00000000" w:rsidRPr="00000000">
        <w:rPr>
          <w:color w:val="000000"/>
          <w:sz w:val="22"/>
          <w:szCs w:val="22"/>
          <w:vertAlign w:val="baseline"/>
          <w:rtl w:val="0"/>
        </w:rPr>
        <w:t xml:space="preserve">3.4.  Заказчик самостоятельно несет ответственность за правильность производимых им платежей.</w:t>
      </w:r>
    </w:p>
    <w:p w:rsidR="00000000" w:rsidDel="00000000" w:rsidP="00000000" w:rsidRDefault="00000000" w:rsidRPr="00000000" w14:paraId="0000001A">
      <w:pPr>
        <w:tabs>
          <w:tab w:val="left" w:leader="none" w:pos="851"/>
        </w:tabs>
        <w:jc w:val="both"/>
        <w:rPr>
          <w:color w:val="000000"/>
          <w:sz w:val="22"/>
          <w:szCs w:val="22"/>
          <w:vertAlign w:val="baseline"/>
        </w:rPr>
      </w:pPr>
      <w:r w:rsidDel="00000000" w:rsidR="00000000" w:rsidRPr="00000000">
        <w:rPr>
          <w:color w:val="000000"/>
          <w:sz w:val="22"/>
          <w:szCs w:val="22"/>
          <w:vertAlign w:val="baseline"/>
          <w:rtl w:val="0"/>
        </w:rPr>
        <w:t xml:space="preserve">3.5. Моментом оплаты считается дата поступления денежных средств Заказчика на расчетный счет Исполнителя.</w:t>
      </w:r>
    </w:p>
    <w:p w:rsidR="00000000" w:rsidDel="00000000" w:rsidP="00000000" w:rsidRDefault="00000000" w:rsidRPr="00000000" w14:paraId="0000001B">
      <w:pPr>
        <w:tabs>
          <w:tab w:val="left" w:leader="none" w:pos="426"/>
        </w:tabs>
        <w:jc w:val="both"/>
        <w:rPr>
          <w:color w:val="000000"/>
          <w:sz w:val="21"/>
          <w:szCs w:val="21"/>
          <w:highlight w:val="white"/>
          <w:vertAlign w:val="baseline"/>
        </w:rPr>
      </w:pPr>
      <w:r w:rsidDel="00000000" w:rsidR="00000000" w:rsidRPr="00000000">
        <w:rPr>
          <w:color w:val="000000"/>
          <w:sz w:val="22"/>
          <w:szCs w:val="22"/>
          <w:vertAlign w:val="baseline"/>
          <w:rtl w:val="0"/>
        </w:rPr>
        <w:t xml:space="preserve">3.6. Акт выполненных работ выставляется Исполнителем в электронном виде. Заказчик подписывает (скачивает при необходимости) его на портале ИС ЭСФ esf.gov.kz.</w:t>
      </w:r>
      <w:r w:rsidDel="00000000" w:rsidR="00000000" w:rsidRPr="00000000">
        <w:rPr>
          <w:rtl w:val="0"/>
        </w:rPr>
      </w:r>
    </w:p>
    <w:p w:rsidR="00000000" w:rsidDel="00000000" w:rsidP="00000000" w:rsidRDefault="00000000" w:rsidRPr="00000000" w14:paraId="0000001C">
      <w:pPr>
        <w:shd w:fill="ffffff" w:val="clear"/>
        <w:tabs>
          <w:tab w:val="left" w:leader="none" w:pos="426"/>
        </w:tabs>
        <w:jc w:val="both"/>
        <w:rPr>
          <w:color w:val="000000"/>
          <w:sz w:val="22"/>
          <w:szCs w:val="22"/>
          <w:vertAlign w:val="baseline"/>
        </w:rPr>
      </w:pPr>
      <w:r w:rsidDel="00000000" w:rsidR="00000000" w:rsidRPr="00000000">
        <w:rPr>
          <w:color w:val="000000"/>
          <w:sz w:val="21"/>
          <w:szCs w:val="21"/>
          <w:highlight w:val="white"/>
          <w:vertAlign w:val="baseline"/>
          <w:rtl w:val="0"/>
        </w:rPr>
        <w:t xml:space="preserve">3.7. Заказчик обязан в течение 5 (пяти) рабочих дней со дня выставления электронного акта выполненных работ (далее – ЭАВР) подтвердить Исполнителю ЭАВР на портале esf.gov.kz посредством ЭЦП или предоставить в письменной форме мотивированный отказ от приемки услуг. В случае мотивированного отказа от приемки услуг, Стороны составляют двусторонний акт с перечнем корректировок и сроков их выполнения. В случае отсутствия мотивированного отказа в течение указанного срока, работа считается принятой Заказчиком в полном объёме в надлежащем качестве.</w:t>
      </w:r>
      <w:r w:rsidDel="00000000" w:rsidR="00000000" w:rsidRPr="00000000">
        <w:rPr>
          <w:rtl w:val="0"/>
        </w:rPr>
      </w:r>
    </w:p>
    <w:p w:rsidR="00000000" w:rsidDel="00000000" w:rsidP="00000000" w:rsidRDefault="00000000" w:rsidRPr="00000000" w14:paraId="0000001D">
      <w:pPr>
        <w:tabs>
          <w:tab w:val="left" w:leader="none" w:pos="426"/>
        </w:tabs>
        <w:jc w:val="both"/>
        <w:rPr>
          <w:color w:val="000000"/>
          <w:sz w:val="22"/>
          <w:szCs w:val="22"/>
          <w:vertAlign w:val="baseline"/>
        </w:rPr>
      </w:pPr>
      <w:r w:rsidDel="00000000" w:rsidR="00000000" w:rsidRPr="00000000">
        <w:rPr>
          <w:color w:val="000000"/>
          <w:sz w:val="22"/>
          <w:szCs w:val="22"/>
          <w:vertAlign w:val="baseline"/>
          <w:rtl w:val="0"/>
        </w:rPr>
        <w:t xml:space="preserve">3.8. Заказчик обязан производить оплату Услуг Исполнителя только от своего имени, совершение платежа за Заказчика третьим лицом запрещено. Заказчик обязан указывать в платежном поручении в назначении платежа номер счета Исполнителя, на основании которого производится оплата. В случае полного или частичного отсутствия в платежном поручении номера счета Исполнителя, Исполнитель вправе считать, что обязательство Заказчика по оплате надлежащим образом не исполнено (то есть, что оплата не осуществлена), либо самостоятельно идентифицировать и учесть платеж в соответствии с данными собственного учета.</w:t>
      </w:r>
    </w:p>
    <w:p w:rsidR="00000000" w:rsidDel="00000000" w:rsidP="00000000" w:rsidRDefault="00000000" w:rsidRPr="00000000" w14:paraId="0000001E">
      <w:pPr>
        <w:tabs>
          <w:tab w:val="left" w:leader="none" w:pos="426"/>
        </w:tabs>
        <w:jc w:val="both"/>
        <w:rPr>
          <w:color w:val="000000"/>
          <w:sz w:val="22"/>
          <w:szCs w:val="22"/>
          <w:vertAlign w:val="baseline"/>
        </w:rPr>
      </w:pPr>
      <w:r w:rsidDel="00000000" w:rsidR="00000000" w:rsidRPr="00000000">
        <w:rPr>
          <w:color w:val="000000"/>
          <w:sz w:val="22"/>
          <w:szCs w:val="22"/>
          <w:vertAlign w:val="baseline"/>
          <w:rtl w:val="0"/>
        </w:rPr>
        <w:t xml:space="preserve">3.9. В связи со вступлением Исполнителя в Международный технологический парк IT-стартапов «Astana Hub», что подтверждается Договором об условиях деятельности участника №535 от «21» мая 2021 г. (№ документа ПР-2114), все счета на оплату и закрывающие документы (ЭСФ и ЭАВР) будут выставляться без учета НДС.</w:t>
      </w:r>
    </w:p>
    <w:p w:rsidR="00000000" w:rsidDel="00000000" w:rsidP="00000000" w:rsidRDefault="00000000" w:rsidRPr="00000000" w14:paraId="0000001F">
      <w:pPr>
        <w:tabs>
          <w:tab w:val="left" w:leader="none" w:pos="426"/>
        </w:tabs>
        <w:jc w:val="both"/>
        <w:rPr>
          <w:color w:val="000000"/>
          <w:sz w:val="22"/>
          <w:szCs w:val="22"/>
          <w:vertAlign w:val="baseline"/>
        </w:rPr>
      </w:pPr>
      <w:r w:rsidDel="00000000" w:rsidR="00000000" w:rsidRPr="00000000">
        <w:rPr>
          <w:rtl w:val="0"/>
        </w:rPr>
      </w:r>
    </w:p>
    <w:p w:rsidR="00000000" w:rsidDel="00000000" w:rsidP="00000000" w:rsidRDefault="00000000" w:rsidRPr="00000000" w14:paraId="00000020">
      <w:pPr>
        <w:pStyle w:val="Heading5"/>
        <w:keepNext w:val="1"/>
        <w:tabs>
          <w:tab w:val="left" w:leader="none" w:pos="360"/>
        </w:tabs>
        <w:spacing w:after="0" w:before="0" w:lineRule="auto"/>
        <w:ind w:left="-15" w:right="0" w:firstLine="0"/>
        <w:jc w:val="center"/>
        <w:rPr>
          <w:color w:val="000000"/>
          <w:sz w:val="22"/>
          <w:szCs w:val="22"/>
          <w:vertAlign w:val="baseline"/>
        </w:rPr>
      </w:pPr>
      <w:r w:rsidDel="00000000" w:rsidR="00000000" w:rsidRPr="00000000">
        <w:rPr>
          <w:b w:val="1"/>
          <w:bCs w:val="1"/>
          <w:i w:val="0"/>
          <w:iCs w:val="0"/>
          <w:color w:val="000000"/>
          <w:sz w:val="22"/>
          <w:szCs w:val="22"/>
          <w:vertAlign w:val="baseline"/>
          <w:rtl w:val="0"/>
        </w:rPr>
        <w:t xml:space="preserve">4.  СРОК ДЕЙСТВИЯ И ПОРЯДОК РАСТОРЖЕНИЯ ДОГОВОРА</w:t>
      </w:r>
      <w:r w:rsidDel="00000000" w:rsidR="00000000" w:rsidRPr="00000000">
        <w:rPr>
          <w:rtl w:val="0"/>
        </w:rPr>
      </w:r>
    </w:p>
    <w:p w:rsidR="00000000" w:rsidDel="00000000" w:rsidP="00000000" w:rsidRDefault="00000000" w:rsidRPr="00000000" w14:paraId="00000021">
      <w:pPr>
        <w:tabs>
          <w:tab w:val="left" w:leader="none" w:pos="851"/>
        </w:tabs>
        <w:ind w:left="-15" w:right="0" w:firstLine="0"/>
        <w:jc w:val="both"/>
        <w:rPr>
          <w:color w:val="000000"/>
          <w:sz w:val="22"/>
          <w:szCs w:val="22"/>
          <w:vertAlign w:val="baseline"/>
        </w:rPr>
      </w:pPr>
      <w:r w:rsidDel="00000000" w:rsidR="00000000" w:rsidRPr="00000000">
        <w:rPr>
          <w:color w:val="000000"/>
          <w:sz w:val="22"/>
          <w:szCs w:val="22"/>
          <w:vertAlign w:val="baseline"/>
          <w:rtl w:val="0"/>
        </w:rPr>
        <w:t xml:space="preserve">4.1. Договор вступает в силу с момента его подписания и оплаты Заказчиком услуг, предусмотренных настоящим договором. </w:t>
      </w:r>
    </w:p>
    <w:p w:rsidR="00000000" w:rsidDel="00000000" w:rsidP="00000000" w:rsidRDefault="00000000" w:rsidRPr="00000000" w14:paraId="00000022">
      <w:pPr>
        <w:tabs>
          <w:tab w:val="left" w:leader="none" w:pos="851"/>
        </w:tabs>
        <w:ind w:left="-15" w:right="0" w:firstLine="0"/>
        <w:jc w:val="both"/>
        <w:rPr>
          <w:color w:val="000000"/>
          <w:sz w:val="22"/>
          <w:szCs w:val="22"/>
          <w:vertAlign w:val="baseline"/>
        </w:rPr>
      </w:pPr>
      <w:r w:rsidDel="00000000" w:rsidR="00000000" w:rsidRPr="00000000">
        <w:rPr>
          <w:color w:val="000000"/>
          <w:sz w:val="22"/>
          <w:szCs w:val="22"/>
          <w:vertAlign w:val="baseline"/>
          <w:rtl w:val="0"/>
        </w:rPr>
        <w:t xml:space="preserve">4.2. Срок действия договора 12 (двенадцать) месяцев. По истечении срока действия договора, договор автоматически пролонгируется на срок не менее 12 (двенадцати) месяцев в случае отсутствия у Сторон возражений.</w:t>
      </w:r>
    </w:p>
    <w:p w:rsidR="00000000" w:rsidDel="00000000" w:rsidP="00000000" w:rsidRDefault="00000000" w:rsidRPr="00000000" w14:paraId="00000023">
      <w:pPr>
        <w:tabs>
          <w:tab w:val="left" w:leader="none" w:pos="851"/>
        </w:tabs>
        <w:ind w:left="-15" w:right="0" w:firstLine="0"/>
        <w:jc w:val="both"/>
        <w:rPr>
          <w:sz w:val="22"/>
          <w:szCs w:val="22"/>
          <w:vertAlign w:val="baseline"/>
        </w:rPr>
      </w:pPr>
      <w:r w:rsidDel="00000000" w:rsidR="00000000" w:rsidRPr="00000000">
        <w:rPr>
          <w:color w:val="000000"/>
          <w:sz w:val="22"/>
          <w:szCs w:val="22"/>
          <w:vertAlign w:val="baseline"/>
          <w:rtl w:val="0"/>
        </w:rPr>
        <w:t xml:space="preserve">4.3. </w:t>
      </w:r>
      <w:r w:rsidDel="00000000" w:rsidR="00000000" w:rsidRPr="00000000">
        <w:rPr>
          <w:sz w:val="22"/>
          <w:szCs w:val="22"/>
          <w:vertAlign w:val="baseline"/>
          <w:rtl w:val="0"/>
        </w:rPr>
        <w:t xml:space="preserve">В случае нарушения одной из сторон условий настоящего Договора другая Сторона вправе расторгнуть Договор в одностороннем порядке, уведомив об этом другую Сторону в письменном виде.</w:t>
      </w:r>
    </w:p>
    <w:p w:rsidR="00000000" w:rsidDel="00000000" w:rsidP="00000000" w:rsidRDefault="00000000" w:rsidRPr="00000000" w14:paraId="00000024">
      <w:pPr>
        <w:tabs>
          <w:tab w:val="left" w:leader="none" w:pos="851"/>
        </w:tabs>
        <w:ind w:left="-15" w:right="0" w:firstLine="0"/>
        <w:jc w:val="both"/>
        <w:rPr>
          <w:sz w:val="22"/>
          <w:szCs w:val="22"/>
          <w:vertAlign w:val="baseline"/>
        </w:rPr>
      </w:pPr>
      <w:r w:rsidDel="00000000" w:rsidR="00000000" w:rsidRPr="00000000">
        <w:rPr>
          <w:sz w:val="22"/>
          <w:szCs w:val="22"/>
          <w:vertAlign w:val="baseline"/>
          <w:rtl w:val="0"/>
        </w:rPr>
        <w:t xml:space="preserve">4.4. Исполнитель оставляет за собой право расторгнуть договор в одностороннем порядке путем направления письменного извещения в адрес Заказчика в следующих случаях: </w:t>
      </w:r>
    </w:p>
    <w:p w:rsidR="00000000" w:rsidDel="00000000" w:rsidP="00000000" w:rsidRDefault="00000000" w:rsidRPr="00000000" w14:paraId="00000025">
      <w:pPr>
        <w:numPr>
          <w:ilvl w:val="0"/>
          <w:numId w:val="2"/>
        </w:numPr>
        <w:tabs>
          <w:tab w:val="left" w:leader="none" w:pos="141"/>
        </w:tabs>
        <w:ind w:left="720" w:hanging="360"/>
        <w:jc w:val="both"/>
        <w:rPr/>
      </w:pPr>
      <w:r w:rsidDel="00000000" w:rsidR="00000000" w:rsidRPr="00000000">
        <w:rPr>
          <w:sz w:val="22"/>
          <w:szCs w:val="22"/>
          <w:vertAlign w:val="baseline"/>
          <w:rtl w:val="0"/>
        </w:rPr>
        <w:t xml:space="preserve">несанкционированное распространение или копирование программного обеспечения, защищённого авторским правом, нарушение законов РК, экспортных ограничений, мошенничества, оборота порнографических/эротических материалов, наркотиков и других незаконных видов деятельности; </w:t>
      </w:r>
    </w:p>
    <w:p w:rsidR="00000000" w:rsidDel="00000000" w:rsidP="00000000" w:rsidRDefault="00000000" w:rsidRPr="00000000" w14:paraId="00000026">
      <w:pPr>
        <w:numPr>
          <w:ilvl w:val="0"/>
          <w:numId w:val="2"/>
        </w:numPr>
        <w:tabs>
          <w:tab w:val="left" w:leader="none" w:pos="141"/>
        </w:tabs>
        <w:ind w:left="720" w:hanging="360"/>
        <w:jc w:val="both"/>
        <w:rPr/>
      </w:pPr>
      <w:r w:rsidDel="00000000" w:rsidR="00000000" w:rsidRPr="00000000">
        <w:rPr>
          <w:sz w:val="22"/>
          <w:szCs w:val="22"/>
          <w:vertAlign w:val="baseline"/>
          <w:rtl w:val="0"/>
        </w:rPr>
        <w:t xml:space="preserve">предложение для продажи или сбор адресов электронной почты для массовых рассылок; </w:t>
      </w:r>
    </w:p>
    <w:p w:rsidR="00000000" w:rsidDel="00000000" w:rsidP="00000000" w:rsidRDefault="00000000" w:rsidRPr="00000000" w14:paraId="00000027">
      <w:pPr>
        <w:numPr>
          <w:ilvl w:val="0"/>
          <w:numId w:val="2"/>
        </w:numPr>
        <w:tabs>
          <w:tab w:val="left" w:leader="none" w:pos="141"/>
        </w:tabs>
        <w:ind w:left="720" w:hanging="360"/>
        <w:jc w:val="both"/>
        <w:rPr/>
      </w:pPr>
      <w:r w:rsidDel="00000000" w:rsidR="00000000" w:rsidRPr="00000000">
        <w:rPr>
          <w:sz w:val="22"/>
          <w:szCs w:val="22"/>
          <w:vertAlign w:val="baseline"/>
          <w:rtl w:val="0"/>
        </w:rPr>
        <w:t xml:space="preserve">массовые почтовые рассылки, на получение которых не давалось явного согласия — SPAM. Исполнитель также оставляет за собой право передачи информации о Заказчике в правоохранительные органы; </w:t>
      </w:r>
    </w:p>
    <w:p w:rsidR="00000000" w:rsidDel="00000000" w:rsidP="00000000" w:rsidRDefault="00000000" w:rsidRPr="00000000" w14:paraId="00000028">
      <w:pPr>
        <w:numPr>
          <w:ilvl w:val="0"/>
          <w:numId w:val="2"/>
        </w:numPr>
        <w:tabs>
          <w:tab w:val="left" w:leader="none" w:pos="141"/>
        </w:tabs>
        <w:ind w:left="720" w:hanging="360"/>
        <w:jc w:val="both"/>
        <w:rPr/>
      </w:pPr>
      <w:r w:rsidDel="00000000" w:rsidR="00000000" w:rsidRPr="00000000">
        <w:rPr>
          <w:sz w:val="22"/>
          <w:szCs w:val="22"/>
          <w:vertAlign w:val="baseline"/>
          <w:rtl w:val="0"/>
        </w:rPr>
        <w:t xml:space="preserve">частое использование несуществующих обратных адресов почты, mailbombing, SPAM на форумы, гостевые книги, иные он-лайн сообщества; </w:t>
      </w:r>
    </w:p>
    <w:p w:rsidR="00000000" w:rsidDel="00000000" w:rsidP="00000000" w:rsidRDefault="00000000" w:rsidRPr="00000000" w14:paraId="00000029">
      <w:pPr>
        <w:numPr>
          <w:ilvl w:val="0"/>
          <w:numId w:val="2"/>
        </w:numPr>
        <w:tabs>
          <w:tab w:val="left" w:leader="none" w:pos="141"/>
        </w:tabs>
        <w:ind w:left="720" w:hanging="360"/>
        <w:jc w:val="both"/>
        <w:rPr/>
      </w:pPr>
      <w:r w:rsidDel="00000000" w:rsidR="00000000" w:rsidRPr="00000000">
        <w:rPr>
          <w:sz w:val="22"/>
          <w:szCs w:val="22"/>
          <w:vertAlign w:val="baseline"/>
          <w:rtl w:val="0"/>
        </w:rPr>
        <w:t xml:space="preserve">клевета, распространение личной информации, нарушение авторских и смежных прав, интеллектуальных прав; </w:t>
      </w:r>
    </w:p>
    <w:p w:rsidR="00000000" w:rsidDel="00000000" w:rsidP="00000000" w:rsidRDefault="00000000" w:rsidRPr="00000000" w14:paraId="0000002A">
      <w:pPr>
        <w:numPr>
          <w:ilvl w:val="0"/>
          <w:numId w:val="2"/>
        </w:numPr>
        <w:tabs>
          <w:tab w:val="left" w:leader="none" w:pos="141"/>
        </w:tabs>
        <w:ind w:left="720" w:hanging="360"/>
        <w:jc w:val="both"/>
        <w:rPr/>
      </w:pPr>
      <w:r w:rsidDel="00000000" w:rsidR="00000000" w:rsidRPr="00000000">
        <w:rPr>
          <w:sz w:val="22"/>
          <w:szCs w:val="22"/>
          <w:vertAlign w:val="baseline"/>
          <w:rtl w:val="0"/>
        </w:rPr>
        <w:t xml:space="preserve">порнографический контент во всех его проявлениях, в том числе ссылок на другие сайты, эротики; </w:t>
      </w:r>
    </w:p>
    <w:p w:rsidR="00000000" w:rsidDel="00000000" w:rsidP="00000000" w:rsidRDefault="00000000" w:rsidRPr="00000000" w14:paraId="0000002B">
      <w:pPr>
        <w:numPr>
          <w:ilvl w:val="0"/>
          <w:numId w:val="2"/>
        </w:numPr>
        <w:tabs>
          <w:tab w:val="left" w:leader="none" w:pos="141"/>
        </w:tabs>
        <w:ind w:left="720" w:hanging="360"/>
        <w:jc w:val="both"/>
        <w:rPr/>
      </w:pPr>
      <w:r w:rsidDel="00000000" w:rsidR="00000000" w:rsidRPr="00000000">
        <w:rPr>
          <w:sz w:val="22"/>
          <w:szCs w:val="22"/>
          <w:vertAlign w:val="baseline"/>
          <w:rtl w:val="0"/>
        </w:rPr>
        <w:t xml:space="preserve">нарушение прав частной жизни и собственности, если это доказано в установленном порядке; </w:t>
      </w:r>
    </w:p>
    <w:p w:rsidR="00000000" w:rsidDel="00000000" w:rsidP="00000000" w:rsidRDefault="00000000" w:rsidRPr="00000000" w14:paraId="0000002C">
      <w:pPr>
        <w:numPr>
          <w:ilvl w:val="0"/>
          <w:numId w:val="2"/>
        </w:numPr>
        <w:tabs>
          <w:tab w:val="left" w:leader="none" w:pos="141"/>
        </w:tabs>
        <w:ind w:left="720" w:hanging="360"/>
        <w:jc w:val="both"/>
        <w:rPr/>
      </w:pPr>
      <w:r w:rsidDel="00000000" w:rsidR="00000000" w:rsidRPr="00000000">
        <w:rPr>
          <w:sz w:val="22"/>
          <w:szCs w:val="22"/>
          <w:vertAlign w:val="baseline"/>
          <w:rtl w:val="0"/>
        </w:rPr>
        <w:t xml:space="preserve">размещение клеветнической и оскорбительной информации, пособничество, подстрекательство к межнациональной розни, убийству, терроризму, насилию в любых формах; </w:t>
      </w:r>
    </w:p>
    <w:p w:rsidR="00000000" w:rsidDel="00000000" w:rsidP="00000000" w:rsidRDefault="00000000" w:rsidRPr="00000000" w14:paraId="0000002D">
      <w:pPr>
        <w:numPr>
          <w:ilvl w:val="0"/>
          <w:numId w:val="2"/>
        </w:numPr>
        <w:tabs>
          <w:tab w:val="left" w:leader="none" w:pos="141"/>
        </w:tabs>
        <w:ind w:left="720" w:hanging="360"/>
        <w:jc w:val="both"/>
        <w:rPr/>
      </w:pPr>
      <w:r w:rsidDel="00000000" w:rsidR="00000000" w:rsidRPr="00000000">
        <w:rPr>
          <w:sz w:val="22"/>
          <w:szCs w:val="22"/>
          <w:vertAlign w:val="baseline"/>
          <w:rtl w:val="0"/>
        </w:rPr>
        <w:t xml:space="preserve">Исполнитель снимает с себя ответственность по решениям относительно Заказчика, в случае нарушения авторских и смежных прав без явных доказательств (нотариально заверенные документы, решения суда) на контент (текстовый и графический, а также видео и любой другой, не являющийся программным обеспечением) сайтов/серверов.</w:t>
      </w:r>
    </w:p>
    <w:p w:rsidR="00000000" w:rsidDel="00000000" w:rsidP="00000000" w:rsidRDefault="00000000" w:rsidRPr="00000000" w14:paraId="0000002E">
      <w:pPr>
        <w:tabs>
          <w:tab w:val="left" w:leader="none" w:pos="141"/>
        </w:tabs>
        <w:jc w:val="both"/>
        <w:rPr>
          <w:sz w:val="22"/>
          <w:szCs w:val="22"/>
          <w:vertAlign w:val="baseline"/>
        </w:rPr>
      </w:pPr>
      <w:r w:rsidDel="00000000" w:rsidR="00000000" w:rsidRPr="00000000">
        <w:rPr>
          <w:sz w:val="22"/>
          <w:szCs w:val="22"/>
          <w:vertAlign w:val="baseline"/>
          <w:rtl w:val="0"/>
        </w:rPr>
        <w:t xml:space="preserve">4.5. Если по прошествии 10 (десяти) календарных дней с момента направления уведомления Исполнитель не получает от Заказчика письменного заявления о несогласии расторгнуть Договор, Договор считается расторгнутым. </w:t>
      </w:r>
    </w:p>
    <w:p w:rsidR="00000000" w:rsidDel="00000000" w:rsidP="00000000" w:rsidRDefault="00000000" w:rsidRPr="00000000" w14:paraId="0000002F">
      <w:pPr>
        <w:tabs>
          <w:tab w:val="left" w:leader="none" w:pos="141"/>
        </w:tabs>
        <w:jc w:val="both"/>
        <w:rPr>
          <w:sz w:val="22"/>
          <w:szCs w:val="22"/>
          <w:vertAlign w:val="baseline"/>
        </w:rPr>
      </w:pPr>
      <w:r w:rsidDel="00000000" w:rsidR="00000000" w:rsidRPr="00000000">
        <w:rPr>
          <w:sz w:val="22"/>
          <w:szCs w:val="22"/>
          <w:vertAlign w:val="baseline"/>
          <w:rtl w:val="0"/>
        </w:rPr>
        <w:t xml:space="preserve">4.6. При расторжении Договора Исполнителем впоследствии нарушения Заказчиком любого из пунктов настоящего Договора денежные средства не возвращаются Заказчику. Заказчик также обязан погасить задолженность по оплате в случае, если таковая имеется. </w:t>
      </w:r>
    </w:p>
    <w:p w:rsidR="00000000" w:rsidDel="00000000" w:rsidP="00000000" w:rsidRDefault="00000000" w:rsidRPr="00000000" w14:paraId="00000030">
      <w:pPr>
        <w:tabs>
          <w:tab w:val="left" w:leader="none" w:pos="141"/>
        </w:tabs>
        <w:jc w:val="both"/>
        <w:rPr>
          <w:b w:val="1"/>
          <w:bCs w:val="1"/>
          <w:color w:val="000000"/>
          <w:sz w:val="22"/>
          <w:szCs w:val="22"/>
          <w:vertAlign w:val="baseline"/>
        </w:rPr>
      </w:pPr>
      <w:r w:rsidDel="00000000" w:rsidR="00000000" w:rsidRPr="00000000">
        <w:rPr>
          <w:sz w:val="22"/>
          <w:szCs w:val="22"/>
          <w:vertAlign w:val="baseline"/>
          <w:rtl w:val="0"/>
        </w:rPr>
        <w:t xml:space="preserve">4.7. Заказчик вправе расторгнуть настоящий Договор в одностороннем порядке путем направления письменного уведомления в адрес Исполнителя за 30 календарных дней. В случае, если Договор расторгается до истечения оплаченного периода, Заказчику возвращается стоимость неиспользованных Услуг. Возврат средств осуществляется только за полные неиспользованные месяцы.</w:t>
      </w:r>
      <w:r w:rsidDel="00000000" w:rsidR="00000000" w:rsidRPr="00000000">
        <w:rPr>
          <w:rtl w:val="0"/>
        </w:rPr>
      </w:r>
    </w:p>
    <w:p w:rsidR="00000000" w:rsidDel="00000000" w:rsidP="00000000" w:rsidRDefault="00000000" w:rsidRPr="00000000" w14:paraId="00000031">
      <w:pPr>
        <w:tabs>
          <w:tab w:val="left" w:leader="none" w:pos="141"/>
        </w:tabs>
        <w:ind w:left="360" w:right="0" w:firstLine="0"/>
        <w:jc w:val="both"/>
        <w:rPr>
          <w:b w:val="1"/>
          <w:bCs w:val="1"/>
          <w:color w:val="000000"/>
          <w:sz w:val="22"/>
          <w:szCs w:val="22"/>
          <w:vertAlign w:val="baseline"/>
        </w:rPr>
      </w:pPr>
      <w:r w:rsidDel="00000000" w:rsidR="00000000" w:rsidRPr="00000000">
        <w:rPr>
          <w:rtl w:val="0"/>
        </w:rPr>
      </w:r>
    </w:p>
    <w:p w:rsidR="00000000" w:rsidDel="00000000" w:rsidP="00000000" w:rsidRDefault="00000000" w:rsidRPr="00000000" w14:paraId="00000032">
      <w:pPr>
        <w:tabs>
          <w:tab w:val="left" w:leader="none" w:pos="360"/>
          <w:tab w:val="left" w:leader="none" w:pos="720"/>
        </w:tabs>
        <w:ind w:right="0" w:firstLine="90"/>
        <w:jc w:val="center"/>
        <w:rPr>
          <w:color w:val="000000"/>
          <w:sz w:val="22"/>
          <w:szCs w:val="22"/>
          <w:vertAlign w:val="baseline"/>
        </w:rPr>
      </w:pPr>
      <w:r w:rsidDel="00000000" w:rsidR="00000000" w:rsidRPr="00000000">
        <w:rPr>
          <w:b w:val="1"/>
          <w:bCs w:val="1"/>
          <w:color w:val="000000"/>
          <w:sz w:val="22"/>
          <w:szCs w:val="22"/>
          <w:vertAlign w:val="baseline"/>
          <w:rtl w:val="0"/>
        </w:rPr>
        <w:t xml:space="preserve">5.  ПРАВА И ОБЯЗАННОСТИ СТОРОН</w:t>
      </w:r>
      <w:r w:rsidDel="00000000" w:rsidR="00000000" w:rsidRPr="00000000">
        <w:rPr>
          <w:rtl w:val="0"/>
        </w:rPr>
      </w:r>
    </w:p>
    <w:p w:rsidR="00000000" w:rsidDel="00000000" w:rsidP="00000000" w:rsidRDefault="00000000" w:rsidRPr="00000000" w14:paraId="00000033">
      <w:pPr>
        <w:tabs>
          <w:tab w:val="left" w:leader="none" w:pos="851"/>
        </w:tabs>
        <w:jc w:val="both"/>
        <w:rPr>
          <w:color w:val="000000"/>
          <w:sz w:val="22"/>
          <w:szCs w:val="22"/>
          <w:vertAlign w:val="baseline"/>
        </w:rPr>
      </w:pPr>
      <w:r w:rsidDel="00000000" w:rsidR="00000000" w:rsidRPr="00000000">
        <w:rPr>
          <w:color w:val="000000"/>
          <w:sz w:val="22"/>
          <w:szCs w:val="22"/>
          <w:vertAlign w:val="baseline"/>
          <w:rtl w:val="0"/>
        </w:rPr>
        <w:t xml:space="preserve">5.1. </w:t>
      </w:r>
      <w:r w:rsidDel="00000000" w:rsidR="00000000" w:rsidRPr="00000000">
        <w:rPr>
          <w:b w:val="1"/>
          <w:bCs w:val="1"/>
          <w:color w:val="000000"/>
          <w:sz w:val="22"/>
          <w:szCs w:val="22"/>
          <w:vertAlign w:val="baseline"/>
          <w:rtl w:val="0"/>
        </w:rPr>
        <w:t xml:space="preserve">Обязанности Исполнителя</w:t>
      </w:r>
      <w:r w:rsidDel="00000000" w:rsidR="00000000" w:rsidRPr="00000000">
        <w:rPr>
          <w:color w:val="000000"/>
          <w:sz w:val="22"/>
          <w:szCs w:val="22"/>
          <w:vertAlign w:val="baseline"/>
          <w:rtl w:val="0"/>
        </w:rPr>
        <w:t xml:space="preserve">:</w:t>
      </w:r>
    </w:p>
    <w:p w:rsidR="00000000" w:rsidDel="00000000" w:rsidP="00000000" w:rsidRDefault="00000000" w:rsidRPr="00000000" w14:paraId="00000034">
      <w:pPr>
        <w:tabs>
          <w:tab w:val="left" w:leader="none" w:pos="504"/>
        </w:tabs>
        <w:jc w:val="both"/>
        <w:rPr>
          <w:color w:val="000000"/>
          <w:sz w:val="22"/>
          <w:szCs w:val="22"/>
          <w:vertAlign w:val="baseline"/>
        </w:rPr>
      </w:pPr>
      <w:r w:rsidDel="00000000" w:rsidR="00000000" w:rsidRPr="00000000">
        <w:rPr>
          <w:color w:val="000000"/>
          <w:sz w:val="22"/>
          <w:szCs w:val="22"/>
          <w:vertAlign w:val="baseline"/>
          <w:rtl w:val="0"/>
        </w:rPr>
        <w:t xml:space="preserve">5.1.1. С момента заключения настоящего договора предоставить Заказчику услуги в соответствии с Приложением №1.</w:t>
      </w:r>
    </w:p>
    <w:p w:rsidR="00000000" w:rsidDel="00000000" w:rsidP="00000000" w:rsidRDefault="00000000" w:rsidRPr="00000000" w14:paraId="00000035">
      <w:pPr>
        <w:tabs>
          <w:tab w:val="left" w:leader="none" w:pos="504"/>
        </w:tabs>
        <w:jc w:val="both"/>
        <w:rPr>
          <w:color w:val="000000"/>
          <w:sz w:val="22"/>
          <w:szCs w:val="22"/>
          <w:vertAlign w:val="baseline"/>
        </w:rPr>
      </w:pPr>
      <w:r w:rsidDel="00000000" w:rsidR="00000000" w:rsidRPr="00000000">
        <w:rPr>
          <w:color w:val="000000"/>
          <w:sz w:val="22"/>
          <w:szCs w:val="22"/>
          <w:vertAlign w:val="baseline"/>
          <w:rtl w:val="0"/>
        </w:rPr>
        <w:t xml:space="preserve">5.1.2. Обеспечить бесперебойное функционирование оборудования, используемого для предоставления услуг Заказчику по настоящему договору, в течение всего срока действия настоящего договора, за исключением сроков планового и внепланового технического обслуживания, составляющих не более 24 часов в месяц. В случае проведения планового обслуживания оборудования обязательно предупреждать Заказчика о возможных перебоях в работе, связанных с плановым техническим обслуживанием, не менее, чем за 12 часов до начала такого обслуживания. Предупреждение производится по электронной почте.</w:t>
      </w:r>
    </w:p>
    <w:p w:rsidR="00000000" w:rsidDel="00000000" w:rsidP="00000000" w:rsidRDefault="00000000" w:rsidRPr="00000000" w14:paraId="00000036">
      <w:pPr>
        <w:tabs>
          <w:tab w:val="left" w:leader="none" w:pos="504"/>
        </w:tabs>
        <w:jc w:val="both"/>
        <w:rPr>
          <w:color w:val="000000"/>
          <w:sz w:val="22"/>
          <w:szCs w:val="22"/>
          <w:vertAlign w:val="baseline"/>
        </w:rPr>
      </w:pPr>
      <w:r w:rsidDel="00000000" w:rsidR="00000000" w:rsidRPr="00000000">
        <w:rPr>
          <w:color w:val="000000"/>
          <w:sz w:val="22"/>
          <w:szCs w:val="22"/>
          <w:vertAlign w:val="baseline"/>
          <w:rtl w:val="0"/>
        </w:rPr>
        <w:t xml:space="preserve">5.2. </w:t>
      </w:r>
      <w:r w:rsidDel="00000000" w:rsidR="00000000" w:rsidRPr="00000000">
        <w:rPr>
          <w:b w:val="1"/>
          <w:bCs w:val="1"/>
          <w:color w:val="000000"/>
          <w:sz w:val="22"/>
          <w:szCs w:val="22"/>
          <w:vertAlign w:val="baseline"/>
          <w:rtl w:val="0"/>
        </w:rPr>
        <w:t xml:space="preserve">Обязанности Заказчика</w:t>
      </w:r>
      <w:r w:rsidDel="00000000" w:rsidR="00000000" w:rsidRPr="00000000">
        <w:rPr>
          <w:color w:val="000000"/>
          <w:sz w:val="22"/>
          <w:szCs w:val="22"/>
          <w:vertAlign w:val="baseline"/>
          <w:rtl w:val="0"/>
        </w:rPr>
        <w:t xml:space="preserve">:</w:t>
      </w:r>
    </w:p>
    <w:p w:rsidR="00000000" w:rsidDel="00000000" w:rsidP="00000000" w:rsidRDefault="00000000" w:rsidRPr="00000000" w14:paraId="00000037">
      <w:pPr>
        <w:tabs>
          <w:tab w:val="left" w:leader="none" w:pos="504"/>
        </w:tabs>
        <w:jc w:val="both"/>
        <w:rPr>
          <w:color w:val="000000"/>
          <w:sz w:val="22"/>
          <w:szCs w:val="22"/>
          <w:vertAlign w:val="baseline"/>
        </w:rPr>
      </w:pPr>
      <w:r w:rsidDel="00000000" w:rsidR="00000000" w:rsidRPr="00000000">
        <w:rPr>
          <w:color w:val="000000"/>
          <w:sz w:val="22"/>
          <w:szCs w:val="22"/>
          <w:vertAlign w:val="baseline"/>
          <w:rtl w:val="0"/>
        </w:rPr>
        <w:t xml:space="preserve">5.2.1. Своевременно и полностью оплачивать оказываемые услуги в соответствии с настоящим договором и Приложением № 1 к нему.</w:t>
      </w:r>
    </w:p>
    <w:p w:rsidR="00000000" w:rsidDel="00000000" w:rsidP="00000000" w:rsidRDefault="00000000" w:rsidRPr="00000000" w14:paraId="00000038">
      <w:pPr>
        <w:tabs>
          <w:tab w:val="left" w:leader="none" w:pos="504"/>
        </w:tabs>
        <w:jc w:val="both"/>
        <w:rPr>
          <w:color w:val="000000"/>
          <w:sz w:val="22"/>
          <w:szCs w:val="22"/>
          <w:vertAlign w:val="baseline"/>
        </w:rPr>
      </w:pPr>
      <w:r w:rsidDel="00000000" w:rsidR="00000000" w:rsidRPr="00000000">
        <w:rPr>
          <w:color w:val="000000"/>
          <w:sz w:val="22"/>
          <w:szCs w:val="22"/>
          <w:vertAlign w:val="baseline"/>
          <w:rtl w:val="0"/>
        </w:rPr>
        <w:t xml:space="preserve">5.2.2. После оплаты переслать по электронной почте billing@hoster.kz копию документа, подтверждающего оплату Исполнителю. Сохранять все выданные ему соответствующие финансовые документы, подтверждающие оплату услуг.</w:t>
      </w:r>
    </w:p>
    <w:p w:rsidR="00000000" w:rsidDel="00000000" w:rsidP="00000000" w:rsidRDefault="00000000" w:rsidRPr="00000000" w14:paraId="00000039">
      <w:pPr>
        <w:tabs>
          <w:tab w:val="left" w:leader="none" w:pos="504"/>
        </w:tabs>
        <w:jc w:val="both"/>
        <w:rPr>
          <w:color w:val="000000"/>
          <w:sz w:val="22"/>
          <w:szCs w:val="22"/>
          <w:vertAlign w:val="baseline"/>
        </w:rPr>
      </w:pPr>
      <w:r w:rsidDel="00000000" w:rsidR="00000000" w:rsidRPr="00000000">
        <w:rPr>
          <w:color w:val="000000"/>
          <w:sz w:val="22"/>
          <w:szCs w:val="22"/>
          <w:vertAlign w:val="baseline"/>
          <w:rtl w:val="0"/>
        </w:rPr>
        <w:t xml:space="preserve">5.2.3. В течение 5 (пяти) рабочих дней со дня выставления электронного акта выполненных работ Заказчик обязан подтвердить Исполнителю электронный акт выполненных работ на портале esf.gov.kz посредством электронной цифровой подписи или предоставить в письменной форме мотивированный отказ от приемки услуг.</w:t>
      </w:r>
    </w:p>
    <w:p w:rsidR="00000000" w:rsidDel="00000000" w:rsidP="00000000" w:rsidRDefault="00000000" w:rsidRPr="00000000" w14:paraId="0000003A">
      <w:pPr>
        <w:tabs>
          <w:tab w:val="left" w:leader="none" w:pos="504"/>
        </w:tabs>
        <w:jc w:val="both"/>
        <w:rPr>
          <w:color w:val="000000"/>
          <w:sz w:val="22"/>
          <w:szCs w:val="22"/>
          <w:vertAlign w:val="baseline"/>
        </w:rPr>
      </w:pPr>
      <w:r w:rsidDel="00000000" w:rsidR="00000000" w:rsidRPr="00000000">
        <w:rPr>
          <w:color w:val="000000"/>
          <w:sz w:val="22"/>
          <w:szCs w:val="22"/>
          <w:vertAlign w:val="baseline"/>
          <w:rtl w:val="0"/>
        </w:rPr>
        <w:t xml:space="preserve">5.2.4. В случае мотивированного отказа от приемки услуг, Стороны составляют двусторонний акт с перечнем корректировок и сроков их выполнения. В случае отсутствия мотивированного отказа в течение указанного срока, работа считается принятой Заказчиком в полном объеме, надлежащем качестве.</w:t>
      </w:r>
    </w:p>
    <w:p w:rsidR="00000000" w:rsidDel="00000000" w:rsidP="00000000" w:rsidRDefault="00000000" w:rsidRPr="00000000" w14:paraId="0000003B">
      <w:pPr>
        <w:tabs>
          <w:tab w:val="left" w:leader="none" w:pos="504"/>
        </w:tabs>
        <w:jc w:val="both"/>
        <w:rPr>
          <w:color w:val="000000"/>
          <w:sz w:val="22"/>
          <w:szCs w:val="22"/>
          <w:vertAlign w:val="baseline"/>
        </w:rPr>
      </w:pPr>
      <w:r w:rsidDel="00000000" w:rsidR="00000000" w:rsidRPr="00000000">
        <w:rPr>
          <w:color w:val="000000"/>
          <w:sz w:val="22"/>
          <w:szCs w:val="22"/>
          <w:vertAlign w:val="baseline"/>
          <w:rtl w:val="0"/>
        </w:rPr>
        <w:t xml:space="preserve">5.2.5. Обеспечивать конфиденциальность своей учетной информации (имени пользователя и пароля), полученной от Исполнителя в соответствии с настоящим договором.</w:t>
      </w:r>
    </w:p>
    <w:p w:rsidR="00000000" w:rsidDel="00000000" w:rsidP="00000000" w:rsidRDefault="00000000" w:rsidRPr="00000000" w14:paraId="0000003C">
      <w:pPr>
        <w:tabs>
          <w:tab w:val="left" w:leader="none" w:pos="504"/>
        </w:tabs>
        <w:jc w:val="both"/>
        <w:rPr>
          <w:color w:val="000000"/>
          <w:sz w:val="22"/>
          <w:szCs w:val="22"/>
          <w:vertAlign w:val="baseline"/>
        </w:rPr>
      </w:pPr>
      <w:r w:rsidDel="00000000" w:rsidR="00000000" w:rsidRPr="00000000">
        <w:rPr>
          <w:color w:val="000000"/>
          <w:sz w:val="22"/>
          <w:szCs w:val="22"/>
          <w:vertAlign w:val="baseline"/>
          <w:rtl w:val="0"/>
        </w:rPr>
        <w:t xml:space="preserve">5.2.6. Не наносить ущерб программной оболочке, техническим и программным средствам, узловым машинам  Исполнителя и третьих лиц.</w:t>
      </w:r>
    </w:p>
    <w:p w:rsidR="00000000" w:rsidDel="00000000" w:rsidP="00000000" w:rsidRDefault="00000000" w:rsidRPr="00000000" w14:paraId="0000003D">
      <w:pPr>
        <w:tabs>
          <w:tab w:val="left" w:leader="none" w:pos="504"/>
        </w:tabs>
        <w:jc w:val="both"/>
        <w:rPr>
          <w:color w:val="000000"/>
          <w:sz w:val="22"/>
          <w:szCs w:val="22"/>
          <w:vertAlign w:val="baseline"/>
        </w:rPr>
      </w:pPr>
      <w:r w:rsidDel="00000000" w:rsidR="00000000" w:rsidRPr="00000000">
        <w:rPr>
          <w:color w:val="000000"/>
          <w:sz w:val="22"/>
          <w:szCs w:val="22"/>
          <w:vertAlign w:val="baseline"/>
          <w:rtl w:val="0"/>
        </w:rPr>
        <w:t xml:space="preserve">5.2.7. Назначить со своей стороны ответственное лицо для контактов с Исполнителем и решением всех вопросов по настоящему договору. ФИО, электронный адрес, телефон: ______________________. Исполнитель принимает все поручения, замечания, предложения и иную информацию и документацию от имени Заказчика по настоящему Договору  только через его ответственное лицо. Ответственность за своевременное извещение Исполнителя об изменении объема полномочий и/или смене своего ответственного лица целиком несет Заказчик.</w:t>
      </w:r>
    </w:p>
    <w:p w:rsidR="00000000" w:rsidDel="00000000" w:rsidP="00000000" w:rsidRDefault="00000000" w:rsidRPr="00000000" w14:paraId="0000003E">
      <w:pPr>
        <w:tabs>
          <w:tab w:val="left" w:leader="none" w:pos="504"/>
        </w:tabs>
        <w:jc w:val="both"/>
        <w:rPr>
          <w:sz w:val="22"/>
          <w:szCs w:val="22"/>
          <w:vertAlign w:val="baseline"/>
        </w:rPr>
      </w:pPr>
      <w:r w:rsidDel="00000000" w:rsidR="00000000" w:rsidRPr="00000000">
        <w:rPr>
          <w:color w:val="000000"/>
          <w:sz w:val="22"/>
          <w:szCs w:val="22"/>
          <w:vertAlign w:val="baseline"/>
          <w:rtl w:val="0"/>
        </w:rPr>
        <w:t xml:space="preserve">5.2.8. Делать резервные копии своих файлов и иных данных, хранящихся на серверах. Исполнитель не несет ответственности за уничтожение файлов Заказчика вне зависимости от того, было это совершено преднамеренно или случайно. </w:t>
      </w:r>
      <w:r w:rsidDel="00000000" w:rsidR="00000000" w:rsidRPr="00000000">
        <w:rPr>
          <w:rtl w:val="0"/>
        </w:rPr>
      </w:r>
    </w:p>
    <w:p w:rsidR="00000000" w:rsidDel="00000000" w:rsidP="00000000" w:rsidRDefault="00000000" w:rsidRPr="00000000" w14:paraId="0000003F">
      <w:pPr>
        <w:tabs>
          <w:tab w:val="left" w:leader="none" w:pos="504"/>
        </w:tabs>
        <w:jc w:val="both"/>
        <w:rPr>
          <w:sz w:val="22"/>
          <w:szCs w:val="22"/>
          <w:vertAlign w:val="baseline"/>
        </w:rPr>
      </w:pPr>
      <w:r w:rsidDel="00000000" w:rsidR="00000000" w:rsidRPr="00000000">
        <w:rPr>
          <w:sz w:val="22"/>
          <w:szCs w:val="22"/>
          <w:vertAlign w:val="baseline"/>
          <w:rtl w:val="0"/>
        </w:rPr>
        <w:t xml:space="preserve">5.2.9. Нести ответственность за соответствие всех размещенных материалов (в том числе ссылок на них), используемого ПО, контента, размещенного на сервере, законам об авторских и смежных правах и нормам действующего законодательства РК. </w:t>
      </w:r>
    </w:p>
    <w:p w:rsidR="00000000" w:rsidDel="00000000" w:rsidP="00000000" w:rsidRDefault="00000000" w:rsidRPr="00000000" w14:paraId="00000040">
      <w:pPr>
        <w:tabs>
          <w:tab w:val="left" w:leader="none" w:pos="504"/>
        </w:tabs>
        <w:jc w:val="both"/>
        <w:rPr>
          <w:sz w:val="22"/>
          <w:szCs w:val="22"/>
          <w:vertAlign w:val="baseline"/>
        </w:rPr>
      </w:pPr>
      <w:r w:rsidDel="00000000" w:rsidR="00000000" w:rsidRPr="00000000">
        <w:rPr>
          <w:sz w:val="22"/>
          <w:szCs w:val="22"/>
          <w:vertAlign w:val="baseline"/>
          <w:rtl w:val="0"/>
        </w:rPr>
        <w:t xml:space="preserve">5.2.10. Соблюдать конфиденциальность своей регистрационной информации (логин и пароль). На Заказчике в полном объеме лежит риск последствий утраты авторизационных данных. </w:t>
      </w:r>
    </w:p>
    <w:p w:rsidR="00000000" w:rsidDel="00000000" w:rsidP="00000000" w:rsidRDefault="00000000" w:rsidRPr="00000000" w14:paraId="00000041">
      <w:pPr>
        <w:tabs>
          <w:tab w:val="left" w:leader="none" w:pos="504"/>
        </w:tabs>
        <w:jc w:val="both"/>
        <w:rPr>
          <w:color w:val="000000"/>
          <w:sz w:val="22"/>
          <w:szCs w:val="22"/>
          <w:vertAlign w:val="baseline"/>
        </w:rPr>
      </w:pPr>
      <w:r w:rsidDel="00000000" w:rsidR="00000000" w:rsidRPr="00000000">
        <w:rPr>
          <w:sz w:val="22"/>
          <w:szCs w:val="22"/>
          <w:vertAlign w:val="baseline"/>
          <w:rtl w:val="0"/>
        </w:rPr>
        <w:t xml:space="preserve">5.2.11. Нести ответственность за любой прямой материальный ущерб, причиненный оборудованию Исполнителя Заказчиком, и возместить ее в полном объеме по первому требованию в течение 1 (одного) рабочего дня. </w:t>
      </w:r>
      <w:r w:rsidDel="00000000" w:rsidR="00000000" w:rsidRPr="00000000">
        <w:rPr>
          <w:rtl w:val="0"/>
        </w:rPr>
      </w:r>
    </w:p>
    <w:p w:rsidR="00000000" w:rsidDel="00000000" w:rsidP="00000000" w:rsidRDefault="00000000" w:rsidRPr="00000000" w14:paraId="00000042">
      <w:pPr>
        <w:tabs>
          <w:tab w:val="left" w:leader="none" w:pos="504"/>
        </w:tabs>
        <w:jc w:val="both"/>
        <w:rPr>
          <w:color w:val="000000"/>
          <w:sz w:val="22"/>
          <w:szCs w:val="22"/>
          <w:vertAlign w:val="baseline"/>
        </w:rPr>
      </w:pPr>
      <w:r w:rsidDel="00000000" w:rsidR="00000000" w:rsidRPr="00000000">
        <w:rPr>
          <w:color w:val="000000"/>
          <w:sz w:val="22"/>
          <w:szCs w:val="22"/>
          <w:vertAlign w:val="baseline"/>
          <w:rtl w:val="0"/>
        </w:rPr>
        <w:t xml:space="preserve">5.3. </w:t>
      </w:r>
      <w:r w:rsidDel="00000000" w:rsidR="00000000" w:rsidRPr="00000000">
        <w:rPr>
          <w:b w:val="1"/>
          <w:bCs w:val="1"/>
          <w:color w:val="000000"/>
          <w:sz w:val="22"/>
          <w:szCs w:val="22"/>
          <w:vertAlign w:val="baseline"/>
          <w:rtl w:val="0"/>
        </w:rPr>
        <w:t xml:space="preserve">Права Исполнителя</w:t>
      </w:r>
      <w:r w:rsidDel="00000000" w:rsidR="00000000" w:rsidRPr="00000000">
        <w:rPr>
          <w:color w:val="000000"/>
          <w:sz w:val="22"/>
          <w:szCs w:val="22"/>
          <w:vertAlign w:val="baseline"/>
          <w:rtl w:val="0"/>
        </w:rPr>
        <w:t xml:space="preserve">:</w:t>
      </w:r>
    </w:p>
    <w:p w:rsidR="00000000" w:rsidDel="00000000" w:rsidP="00000000" w:rsidRDefault="00000000" w:rsidRPr="00000000" w14:paraId="00000043">
      <w:pPr>
        <w:tabs>
          <w:tab w:val="left" w:leader="none" w:pos="504"/>
        </w:tabs>
        <w:rPr>
          <w:sz w:val="22"/>
          <w:szCs w:val="22"/>
          <w:vertAlign w:val="baseline"/>
        </w:rPr>
      </w:pPr>
      <w:r w:rsidDel="00000000" w:rsidR="00000000" w:rsidRPr="00000000">
        <w:rPr>
          <w:color w:val="000000"/>
          <w:sz w:val="22"/>
          <w:szCs w:val="22"/>
          <w:vertAlign w:val="baseline"/>
          <w:rtl w:val="0"/>
        </w:rPr>
        <w:t xml:space="preserve">5.3.1. </w:t>
      </w:r>
      <w:r w:rsidDel="00000000" w:rsidR="00000000" w:rsidRPr="00000000">
        <w:rPr>
          <w:sz w:val="22"/>
          <w:szCs w:val="22"/>
          <w:vertAlign w:val="baseline"/>
          <w:rtl w:val="0"/>
        </w:rPr>
        <w:t xml:space="preserve">Приостановить сервисы и серверы Заказчика: </w:t>
      </w:r>
    </w:p>
    <w:p w:rsidR="00000000" w:rsidDel="00000000" w:rsidP="00000000" w:rsidRDefault="00000000" w:rsidRPr="00000000" w14:paraId="00000044">
      <w:pPr>
        <w:numPr>
          <w:ilvl w:val="0"/>
          <w:numId w:val="3"/>
        </w:numPr>
        <w:tabs>
          <w:tab w:val="left" w:leader="none" w:pos="648"/>
        </w:tabs>
        <w:ind w:left="720" w:hanging="360"/>
        <w:jc w:val="both"/>
        <w:rPr/>
      </w:pPr>
      <w:r w:rsidDel="00000000" w:rsidR="00000000" w:rsidRPr="00000000">
        <w:rPr>
          <w:sz w:val="22"/>
          <w:szCs w:val="22"/>
          <w:vertAlign w:val="baseline"/>
          <w:rtl w:val="0"/>
        </w:rPr>
        <w:t xml:space="preserve">для проведения планового обслуживания оборудования; </w:t>
      </w:r>
    </w:p>
    <w:p w:rsidR="00000000" w:rsidDel="00000000" w:rsidP="00000000" w:rsidRDefault="00000000" w:rsidRPr="00000000" w14:paraId="00000045">
      <w:pPr>
        <w:numPr>
          <w:ilvl w:val="0"/>
          <w:numId w:val="3"/>
        </w:numPr>
        <w:tabs>
          <w:tab w:val="left" w:leader="none" w:pos="648"/>
        </w:tabs>
        <w:ind w:left="720" w:hanging="360"/>
        <w:jc w:val="both"/>
        <w:rPr/>
      </w:pPr>
      <w:r w:rsidDel="00000000" w:rsidR="00000000" w:rsidRPr="00000000">
        <w:rPr>
          <w:sz w:val="22"/>
          <w:szCs w:val="22"/>
          <w:vertAlign w:val="baseline"/>
          <w:rtl w:val="0"/>
        </w:rPr>
        <w:t xml:space="preserve">из-за DDoS или других сетевых атак; </w:t>
      </w:r>
    </w:p>
    <w:p w:rsidR="00000000" w:rsidDel="00000000" w:rsidP="00000000" w:rsidRDefault="00000000" w:rsidRPr="00000000" w14:paraId="00000046">
      <w:pPr>
        <w:numPr>
          <w:ilvl w:val="0"/>
          <w:numId w:val="3"/>
        </w:numPr>
        <w:tabs>
          <w:tab w:val="left" w:leader="none" w:pos="648"/>
        </w:tabs>
        <w:ind w:left="720" w:hanging="360"/>
        <w:jc w:val="both"/>
        <w:rPr>
          <w:color w:val="000000"/>
        </w:rPr>
      </w:pPr>
      <w:r w:rsidDel="00000000" w:rsidR="00000000" w:rsidRPr="00000000">
        <w:rPr>
          <w:sz w:val="22"/>
          <w:szCs w:val="22"/>
          <w:vertAlign w:val="baseline"/>
          <w:rtl w:val="0"/>
        </w:rPr>
        <w:t xml:space="preserve">в результате стихийных бедствий и других форс-мажорных обстоятельств; </w:t>
      </w:r>
      <w:r w:rsidDel="00000000" w:rsidR="00000000" w:rsidRPr="00000000">
        <w:rPr>
          <w:rtl w:val="0"/>
        </w:rPr>
      </w:r>
    </w:p>
    <w:p w:rsidR="00000000" w:rsidDel="00000000" w:rsidP="00000000" w:rsidRDefault="00000000" w:rsidRPr="00000000" w14:paraId="00000047">
      <w:pPr>
        <w:numPr>
          <w:ilvl w:val="0"/>
          <w:numId w:val="3"/>
        </w:numPr>
        <w:tabs>
          <w:tab w:val="left" w:leader="none" w:pos="648"/>
        </w:tabs>
        <w:ind w:left="720" w:hanging="360"/>
        <w:jc w:val="both"/>
        <w:rPr/>
      </w:pPr>
      <w:r w:rsidDel="00000000" w:rsidR="00000000" w:rsidRPr="00000000">
        <w:rPr>
          <w:color w:val="000000"/>
          <w:sz w:val="22"/>
          <w:szCs w:val="22"/>
          <w:vertAlign w:val="baseline"/>
          <w:rtl w:val="0"/>
        </w:rPr>
        <w:t xml:space="preserve">опубликования или передачи любой информации или программного обеспечения, которое содержит в себе компьютерные вирусы или другие компоненты, приравненные к ним;</w:t>
      </w:r>
      <w:r w:rsidDel="00000000" w:rsidR="00000000" w:rsidRPr="00000000">
        <w:rPr>
          <w:rtl w:val="0"/>
        </w:rPr>
      </w:r>
    </w:p>
    <w:p w:rsidR="00000000" w:rsidDel="00000000" w:rsidP="00000000" w:rsidRDefault="00000000" w:rsidRPr="00000000" w14:paraId="00000048">
      <w:pPr>
        <w:numPr>
          <w:ilvl w:val="0"/>
          <w:numId w:val="3"/>
        </w:numPr>
        <w:tabs>
          <w:tab w:val="left" w:leader="none" w:pos="648"/>
        </w:tabs>
        <w:ind w:left="720" w:hanging="360"/>
        <w:jc w:val="both"/>
        <w:rPr/>
      </w:pPr>
      <w:r w:rsidDel="00000000" w:rsidR="00000000" w:rsidRPr="00000000">
        <w:rPr>
          <w:sz w:val="22"/>
          <w:szCs w:val="22"/>
          <w:vertAlign w:val="baseline"/>
          <w:rtl w:val="0"/>
        </w:rPr>
        <w:t xml:space="preserve">в случае использования оборудования и сервиса Исполнителя Заказчиком в незаконных целях; </w:t>
      </w:r>
    </w:p>
    <w:p w:rsidR="00000000" w:rsidDel="00000000" w:rsidP="00000000" w:rsidRDefault="00000000" w:rsidRPr="00000000" w14:paraId="00000049">
      <w:pPr>
        <w:numPr>
          <w:ilvl w:val="0"/>
          <w:numId w:val="3"/>
        </w:numPr>
        <w:tabs>
          <w:tab w:val="left" w:leader="none" w:pos="648"/>
        </w:tabs>
        <w:ind w:left="720" w:hanging="360"/>
        <w:jc w:val="both"/>
        <w:rPr/>
      </w:pPr>
      <w:r w:rsidDel="00000000" w:rsidR="00000000" w:rsidRPr="00000000">
        <w:rPr>
          <w:sz w:val="22"/>
          <w:szCs w:val="22"/>
          <w:vertAlign w:val="baseline"/>
          <w:rtl w:val="0"/>
        </w:rPr>
        <w:t xml:space="preserve">при нарушении Заказчиком правил технической эксплуатации оборудования; </w:t>
      </w:r>
    </w:p>
    <w:p w:rsidR="00000000" w:rsidDel="00000000" w:rsidP="00000000" w:rsidRDefault="00000000" w:rsidRPr="00000000" w14:paraId="0000004A">
      <w:pPr>
        <w:numPr>
          <w:ilvl w:val="0"/>
          <w:numId w:val="3"/>
        </w:numPr>
        <w:tabs>
          <w:tab w:val="left" w:leader="none" w:pos="648"/>
        </w:tabs>
        <w:ind w:left="720" w:hanging="360"/>
        <w:jc w:val="both"/>
        <w:rPr/>
      </w:pPr>
      <w:r w:rsidDel="00000000" w:rsidR="00000000" w:rsidRPr="00000000">
        <w:rPr>
          <w:sz w:val="22"/>
          <w:szCs w:val="22"/>
          <w:vertAlign w:val="baseline"/>
          <w:rtl w:val="0"/>
        </w:rPr>
        <w:t xml:space="preserve">при отсутствии оплаты Услуг Заказчиком в установленные в Договоре сроки. </w:t>
      </w:r>
    </w:p>
    <w:p w:rsidR="00000000" w:rsidDel="00000000" w:rsidP="00000000" w:rsidRDefault="00000000" w:rsidRPr="00000000" w14:paraId="0000004B">
      <w:pPr>
        <w:tabs>
          <w:tab w:val="left" w:leader="none" w:pos="648"/>
        </w:tabs>
        <w:jc w:val="both"/>
        <w:rPr>
          <w:sz w:val="22"/>
          <w:szCs w:val="22"/>
          <w:vertAlign w:val="baseline"/>
        </w:rPr>
      </w:pPr>
      <w:r w:rsidDel="00000000" w:rsidR="00000000" w:rsidRPr="00000000">
        <w:rPr>
          <w:sz w:val="22"/>
          <w:szCs w:val="22"/>
          <w:vertAlign w:val="baseline"/>
          <w:rtl w:val="0"/>
        </w:rPr>
        <w:t xml:space="preserve">5.3.2. Взимать дополнительные платежи за дополнительные услуги, указанные на сайте Исполнителя. </w:t>
      </w:r>
    </w:p>
    <w:p w:rsidR="00000000" w:rsidDel="00000000" w:rsidP="00000000" w:rsidRDefault="00000000" w:rsidRPr="00000000" w14:paraId="0000004C">
      <w:pPr>
        <w:tabs>
          <w:tab w:val="left" w:leader="none" w:pos="648"/>
        </w:tabs>
        <w:jc w:val="both"/>
        <w:rPr>
          <w:sz w:val="22"/>
          <w:szCs w:val="22"/>
          <w:vertAlign w:val="baseline"/>
        </w:rPr>
      </w:pPr>
      <w:r w:rsidDel="00000000" w:rsidR="00000000" w:rsidRPr="00000000">
        <w:rPr>
          <w:sz w:val="22"/>
          <w:szCs w:val="22"/>
          <w:vertAlign w:val="baseline"/>
          <w:rtl w:val="0"/>
        </w:rPr>
        <w:t xml:space="preserve">5.3.3. Изымать неиспользуемые Заказчиком дополнительные IP адреса, а также в случае использования IP адресов не по назначению, указанному в заявке на получение. Оплата за установку и использование IP не возвращается. </w:t>
      </w:r>
    </w:p>
    <w:p w:rsidR="00000000" w:rsidDel="00000000" w:rsidP="00000000" w:rsidRDefault="00000000" w:rsidRPr="00000000" w14:paraId="0000004D">
      <w:pPr>
        <w:tabs>
          <w:tab w:val="left" w:leader="none" w:pos="648"/>
        </w:tabs>
        <w:jc w:val="both"/>
        <w:rPr>
          <w:sz w:val="22"/>
          <w:szCs w:val="22"/>
          <w:vertAlign w:val="baseline"/>
        </w:rPr>
      </w:pPr>
      <w:r w:rsidDel="00000000" w:rsidR="00000000" w:rsidRPr="00000000">
        <w:rPr>
          <w:sz w:val="22"/>
          <w:szCs w:val="22"/>
          <w:vertAlign w:val="baseline"/>
          <w:rtl w:val="0"/>
        </w:rPr>
        <w:t xml:space="preserve">5.3.4. Исполнитель оставляет за собой право блокировки серверов Заказчика в случае отсутствия своевременной реакции на жалобы, создания повышенной нагрузки на сетевую и другие инфраструктуры Исполнителя. </w:t>
      </w:r>
    </w:p>
    <w:p w:rsidR="00000000" w:rsidDel="00000000" w:rsidP="00000000" w:rsidRDefault="00000000" w:rsidRPr="00000000" w14:paraId="0000004E">
      <w:pPr>
        <w:tabs>
          <w:tab w:val="left" w:leader="none" w:pos="648"/>
        </w:tabs>
        <w:jc w:val="both"/>
        <w:rPr>
          <w:sz w:val="22"/>
          <w:szCs w:val="22"/>
          <w:vertAlign w:val="baseline"/>
        </w:rPr>
      </w:pPr>
      <w:r w:rsidDel="00000000" w:rsidR="00000000" w:rsidRPr="00000000">
        <w:rPr>
          <w:sz w:val="22"/>
          <w:szCs w:val="22"/>
          <w:vertAlign w:val="baseline"/>
          <w:rtl w:val="0"/>
        </w:rPr>
        <w:t xml:space="preserve">5.3.5. В случае непринятия Заказчиком мер по поступившей жалобе в течение 12 (двенадцати) часов с момента поступления жалобы заблокировать Заказчика без дополнительного уведомления. </w:t>
      </w:r>
    </w:p>
    <w:p w:rsidR="00000000" w:rsidDel="00000000" w:rsidP="00000000" w:rsidRDefault="00000000" w:rsidRPr="00000000" w14:paraId="0000004F">
      <w:pPr>
        <w:tabs>
          <w:tab w:val="left" w:leader="none" w:pos="648"/>
        </w:tabs>
        <w:jc w:val="both"/>
        <w:rPr>
          <w:sz w:val="22"/>
          <w:szCs w:val="22"/>
          <w:vertAlign w:val="baseline"/>
        </w:rPr>
      </w:pPr>
      <w:r w:rsidDel="00000000" w:rsidR="00000000" w:rsidRPr="00000000">
        <w:rPr>
          <w:sz w:val="22"/>
          <w:szCs w:val="22"/>
          <w:vertAlign w:val="baseline"/>
          <w:rtl w:val="0"/>
        </w:rPr>
        <w:t xml:space="preserve">5.3.6. Заменять комплектующие выделенных серверов на аналогичные по характеристикам модели или лучше, без предварительного уведомления Заказчика. </w:t>
      </w:r>
    </w:p>
    <w:p w:rsidR="00000000" w:rsidDel="00000000" w:rsidP="00000000" w:rsidRDefault="00000000" w:rsidRPr="00000000" w14:paraId="00000050">
      <w:pPr>
        <w:tabs>
          <w:tab w:val="left" w:leader="none" w:pos="648"/>
        </w:tabs>
        <w:jc w:val="both"/>
        <w:rPr>
          <w:sz w:val="22"/>
          <w:szCs w:val="22"/>
          <w:vertAlign w:val="baseline"/>
        </w:rPr>
      </w:pPr>
      <w:r w:rsidDel="00000000" w:rsidR="00000000" w:rsidRPr="00000000">
        <w:rPr>
          <w:sz w:val="22"/>
          <w:szCs w:val="22"/>
          <w:vertAlign w:val="baseline"/>
          <w:rtl w:val="0"/>
        </w:rPr>
        <w:t xml:space="preserve">5.3.7. Запрашивать дополнительные сведения о Заказчике либо подтверждение сведений в случае возникновения сомнений в достоверности данных в течение всего срока действия Договора путем направления запроса на электронный адрес Заказчика. В случае не предоставления запрашиваемых данных в течение 3 (трех) рабочих дней с момента направления запроса, Исполнитель вправе приостановить оказание Услуг Заказчику, отклонить новую заявку Заказчика, либо отклонить заявку Заказчика на продление срока предоставления Услуги. Данные ограничения могут быть сняты в течение 3 (трех) рабочих дней с момента получения Исполнителем запрашиваемой информации. В случае, если Заказчик не предоставляет необходимую информацию в течение 30 (тридцати) календарных дней с момента запроса информации Исполнителем, Исполнитель вправе расторгнуть настоящий Договор. </w:t>
      </w:r>
    </w:p>
    <w:p w:rsidR="00000000" w:rsidDel="00000000" w:rsidP="00000000" w:rsidRDefault="00000000" w:rsidRPr="00000000" w14:paraId="00000051">
      <w:pPr>
        <w:tabs>
          <w:tab w:val="left" w:leader="none" w:pos="648"/>
        </w:tabs>
        <w:jc w:val="both"/>
        <w:rPr>
          <w:sz w:val="22"/>
          <w:szCs w:val="22"/>
          <w:vertAlign w:val="baseline"/>
        </w:rPr>
      </w:pPr>
      <w:r w:rsidDel="00000000" w:rsidR="00000000" w:rsidRPr="00000000">
        <w:rPr>
          <w:sz w:val="22"/>
          <w:szCs w:val="22"/>
          <w:vertAlign w:val="baseline"/>
          <w:rtl w:val="0"/>
        </w:rPr>
        <w:t xml:space="preserve">5.3.8. В зависимости от потребностей Заказчика рекомендовать ему переход на другой тариф либо подключение дополнительных опций. </w:t>
      </w:r>
    </w:p>
    <w:p w:rsidR="00000000" w:rsidDel="00000000" w:rsidP="00000000" w:rsidRDefault="00000000" w:rsidRPr="00000000" w14:paraId="00000052">
      <w:pPr>
        <w:tabs>
          <w:tab w:val="left" w:leader="none" w:pos="648"/>
        </w:tabs>
        <w:jc w:val="both"/>
        <w:rPr>
          <w:sz w:val="22"/>
          <w:szCs w:val="22"/>
          <w:vertAlign w:val="baseline"/>
        </w:rPr>
      </w:pPr>
      <w:r w:rsidDel="00000000" w:rsidR="00000000" w:rsidRPr="00000000">
        <w:rPr>
          <w:sz w:val="22"/>
          <w:szCs w:val="22"/>
          <w:vertAlign w:val="baseline"/>
          <w:rtl w:val="0"/>
        </w:rPr>
        <w:t xml:space="preserve">5.3.9. Размещать логотип, фирменное наименование или товарный знак Заказчика на сайте Исполнителя (в блоке клиентов, с прямой ссылкой на сайт Заказчика), в портфолио, в иных площадках, где присутствует Исполнитель (соцсети, рейтинги, каталоги, рекламные буклеты и проч.). Для получения указанных материалов Исполнитель имеет право использовать открытые источники. Заказчик имеет право предоставить скорректированные или обновленные материалы по своему усмотрению. Размещение логотипа, фирменного наименования или товарного знака не является рекламной информацией Услуг Заказчика. </w:t>
      </w:r>
    </w:p>
    <w:p w:rsidR="00000000" w:rsidDel="00000000" w:rsidP="00000000" w:rsidRDefault="00000000" w:rsidRPr="00000000" w14:paraId="00000053">
      <w:pPr>
        <w:tabs>
          <w:tab w:val="left" w:leader="none" w:pos="648"/>
        </w:tabs>
        <w:jc w:val="both"/>
        <w:rPr>
          <w:sz w:val="22"/>
          <w:szCs w:val="22"/>
          <w:vertAlign w:val="baseline"/>
        </w:rPr>
      </w:pPr>
      <w:r w:rsidDel="00000000" w:rsidR="00000000" w:rsidRPr="00000000">
        <w:rPr>
          <w:sz w:val="22"/>
          <w:szCs w:val="22"/>
          <w:vertAlign w:val="baseline"/>
          <w:rtl w:val="0"/>
        </w:rPr>
        <w:t xml:space="preserve">5.3.10. Устанавливать специализированное ПО на сервер Заказчика для диагностики состояния дисковой системы и предупреждения ее отказов. При этом никакой конфиденциальной информации, кроме состояния дисков, не передается. </w:t>
      </w:r>
    </w:p>
    <w:p w:rsidR="00000000" w:rsidDel="00000000" w:rsidP="00000000" w:rsidRDefault="00000000" w:rsidRPr="00000000" w14:paraId="00000054">
      <w:pPr>
        <w:tabs>
          <w:tab w:val="left" w:leader="none" w:pos="648"/>
        </w:tabs>
        <w:jc w:val="both"/>
        <w:rPr>
          <w:sz w:val="22"/>
          <w:szCs w:val="22"/>
          <w:vertAlign w:val="baseline"/>
        </w:rPr>
      </w:pPr>
      <w:r w:rsidDel="00000000" w:rsidR="00000000" w:rsidRPr="00000000">
        <w:rPr>
          <w:sz w:val="22"/>
          <w:szCs w:val="22"/>
          <w:vertAlign w:val="baseline"/>
          <w:rtl w:val="0"/>
        </w:rPr>
        <w:t xml:space="preserve">5.3.11. Приостановить оказание всех бесплатных услуг (в том числе поддержки </w:t>
      </w:r>
      <w:r w:rsidDel="00000000" w:rsidR="00000000" w:rsidRPr="00000000">
        <w:rPr>
          <w:color w:val="000000"/>
          <w:sz w:val="22"/>
          <w:szCs w:val="22"/>
          <w:vertAlign w:val="baseline"/>
          <w:rtl w:val="0"/>
        </w:rPr>
        <w:t xml:space="preserve">VDS</w:t>
      </w:r>
      <w:r w:rsidDel="00000000" w:rsidR="00000000" w:rsidRPr="00000000">
        <w:rPr>
          <w:sz w:val="22"/>
          <w:szCs w:val="22"/>
          <w:vertAlign w:val="baseline"/>
          <w:rtl w:val="0"/>
        </w:rPr>
        <w:t xml:space="preserve">) после закрытия всех основных услуг хостинга (как виртуальных серверов, так и выделенных) на аккаунте Заказчика. </w:t>
      </w:r>
    </w:p>
    <w:p w:rsidR="00000000" w:rsidDel="00000000" w:rsidP="00000000" w:rsidRDefault="00000000" w:rsidRPr="00000000" w14:paraId="00000055">
      <w:pPr>
        <w:tabs>
          <w:tab w:val="left" w:leader="none" w:pos="648"/>
        </w:tabs>
        <w:jc w:val="both"/>
        <w:rPr>
          <w:sz w:val="22"/>
          <w:szCs w:val="22"/>
          <w:vertAlign w:val="baseline"/>
        </w:rPr>
      </w:pPr>
      <w:r w:rsidDel="00000000" w:rsidR="00000000" w:rsidRPr="00000000">
        <w:rPr>
          <w:sz w:val="22"/>
          <w:szCs w:val="22"/>
          <w:vertAlign w:val="baseline"/>
          <w:rtl w:val="0"/>
        </w:rPr>
        <w:t xml:space="preserve">5.3.12. Исполнитель вправе самостоятельно получить доступ к серверу Заказчика без предварительного согласия Заказчика, в случае проведения срочных технических работ, не затрагивающих данные Заказчика. </w:t>
      </w:r>
    </w:p>
    <w:p w:rsidR="00000000" w:rsidDel="00000000" w:rsidP="00000000" w:rsidRDefault="00000000" w:rsidRPr="00000000" w14:paraId="00000056">
      <w:pPr>
        <w:tabs>
          <w:tab w:val="left" w:leader="none" w:pos="648"/>
        </w:tabs>
        <w:jc w:val="both"/>
        <w:rPr>
          <w:color w:val="000000"/>
          <w:sz w:val="22"/>
          <w:szCs w:val="22"/>
          <w:vertAlign w:val="baseline"/>
        </w:rPr>
      </w:pPr>
      <w:r w:rsidDel="00000000" w:rsidR="00000000" w:rsidRPr="00000000">
        <w:rPr>
          <w:sz w:val="22"/>
          <w:szCs w:val="22"/>
          <w:vertAlign w:val="baseline"/>
          <w:rtl w:val="0"/>
        </w:rPr>
        <w:t xml:space="preserve">5.3.13. Приостановить оказание услуги поддержки </w:t>
      </w:r>
      <w:r w:rsidDel="00000000" w:rsidR="00000000" w:rsidRPr="00000000">
        <w:rPr>
          <w:color w:val="000000"/>
          <w:sz w:val="22"/>
          <w:szCs w:val="22"/>
          <w:vertAlign w:val="baseline"/>
          <w:rtl w:val="0"/>
        </w:rPr>
        <w:t xml:space="preserve">VDS</w:t>
      </w:r>
      <w:r w:rsidDel="00000000" w:rsidR="00000000" w:rsidRPr="00000000">
        <w:rPr>
          <w:sz w:val="22"/>
          <w:szCs w:val="22"/>
          <w:vertAlign w:val="baseline"/>
          <w:rtl w:val="0"/>
        </w:rPr>
        <w:t xml:space="preserve"> в случае поступления жалоб на регистрации имен Заказчика, размещаемые на </w:t>
      </w:r>
      <w:r w:rsidDel="00000000" w:rsidR="00000000" w:rsidRPr="00000000">
        <w:rPr>
          <w:color w:val="000000"/>
          <w:sz w:val="22"/>
          <w:szCs w:val="22"/>
          <w:vertAlign w:val="baseline"/>
          <w:rtl w:val="0"/>
        </w:rPr>
        <w:t xml:space="preserve">VDS </w:t>
      </w:r>
      <w:r w:rsidDel="00000000" w:rsidR="00000000" w:rsidRPr="00000000">
        <w:rPr>
          <w:sz w:val="22"/>
          <w:szCs w:val="22"/>
          <w:vertAlign w:val="baseline"/>
          <w:rtl w:val="0"/>
        </w:rPr>
        <w:t xml:space="preserve">- серверах Исполнителя.</w:t>
      </w:r>
      <w:r w:rsidDel="00000000" w:rsidR="00000000" w:rsidRPr="00000000">
        <w:rPr>
          <w:rtl w:val="0"/>
        </w:rPr>
      </w:r>
    </w:p>
    <w:p w:rsidR="00000000" w:rsidDel="00000000" w:rsidP="00000000" w:rsidRDefault="00000000" w:rsidRPr="00000000" w14:paraId="00000057">
      <w:pPr>
        <w:tabs>
          <w:tab w:val="left" w:leader="none" w:pos="851"/>
        </w:tabs>
        <w:jc w:val="both"/>
        <w:rPr>
          <w:color w:val="000000"/>
          <w:sz w:val="22"/>
          <w:szCs w:val="22"/>
          <w:vertAlign w:val="baseline"/>
        </w:rPr>
      </w:pPr>
      <w:r w:rsidDel="00000000" w:rsidR="00000000" w:rsidRPr="00000000">
        <w:rPr>
          <w:color w:val="000000"/>
          <w:sz w:val="22"/>
          <w:szCs w:val="22"/>
          <w:vertAlign w:val="baseline"/>
          <w:rtl w:val="0"/>
        </w:rPr>
        <w:t xml:space="preserve">5.4. </w:t>
      </w:r>
      <w:r w:rsidDel="00000000" w:rsidR="00000000" w:rsidRPr="00000000">
        <w:rPr>
          <w:b w:val="1"/>
          <w:bCs w:val="1"/>
          <w:color w:val="000000"/>
          <w:sz w:val="22"/>
          <w:szCs w:val="22"/>
          <w:vertAlign w:val="baseline"/>
          <w:rtl w:val="0"/>
        </w:rPr>
        <w:t xml:space="preserve">Права Заказчика</w:t>
      </w:r>
      <w:r w:rsidDel="00000000" w:rsidR="00000000" w:rsidRPr="00000000">
        <w:rPr>
          <w:color w:val="000000"/>
          <w:sz w:val="22"/>
          <w:szCs w:val="22"/>
          <w:vertAlign w:val="baseline"/>
          <w:rtl w:val="0"/>
        </w:rPr>
        <w:t xml:space="preserve">:</w:t>
      </w:r>
    </w:p>
    <w:p w:rsidR="00000000" w:rsidDel="00000000" w:rsidP="00000000" w:rsidRDefault="00000000" w:rsidRPr="00000000" w14:paraId="00000058">
      <w:pPr>
        <w:tabs>
          <w:tab w:val="left" w:leader="none" w:pos="504"/>
        </w:tabs>
        <w:jc w:val="both"/>
        <w:rPr>
          <w:color w:val="000000"/>
          <w:sz w:val="22"/>
          <w:szCs w:val="22"/>
          <w:vertAlign w:val="baseline"/>
        </w:rPr>
      </w:pPr>
      <w:r w:rsidDel="00000000" w:rsidR="00000000" w:rsidRPr="00000000">
        <w:rPr>
          <w:color w:val="000000"/>
          <w:sz w:val="22"/>
          <w:szCs w:val="22"/>
          <w:vertAlign w:val="baseline"/>
          <w:rtl w:val="0"/>
        </w:rPr>
        <w:t xml:space="preserve">5.4.1. Требовать от Исполнителя предоставления услуг в соответствии с условиями настоящего договора.</w:t>
      </w:r>
    </w:p>
    <w:p w:rsidR="00000000" w:rsidDel="00000000" w:rsidP="00000000" w:rsidRDefault="00000000" w:rsidRPr="00000000" w14:paraId="00000059">
      <w:pPr>
        <w:tabs>
          <w:tab w:val="left" w:leader="none" w:pos="504"/>
        </w:tabs>
        <w:jc w:val="both"/>
        <w:rPr>
          <w:color w:val="000000"/>
          <w:sz w:val="22"/>
          <w:szCs w:val="22"/>
          <w:vertAlign w:val="baseline"/>
        </w:rPr>
      </w:pPr>
      <w:r w:rsidDel="00000000" w:rsidR="00000000" w:rsidRPr="00000000">
        <w:rPr>
          <w:color w:val="000000"/>
          <w:sz w:val="22"/>
          <w:szCs w:val="22"/>
          <w:vertAlign w:val="baseline"/>
          <w:rtl w:val="0"/>
        </w:rPr>
        <w:t xml:space="preserve">5.4.2. Заказчик имеет право на получение платной технической поддержки в случае перебоев и других вопросов, связанных с  работой VPS хостинга. По установленному тарифу 15000 </w:t>
      </w:r>
      <w:r w:rsidDel="00000000" w:rsidR="00000000" w:rsidRPr="00000000">
        <w:rPr>
          <w:rFonts w:ascii="Times New Roman" w:cs="Times New Roman" w:eastAsia="Times New Roman" w:hAnsi="Times New Roman"/>
          <w:b w:val="0"/>
          <w:bCs w:val="0"/>
          <w:i w:val="0"/>
          <w:iCs w:val="0"/>
          <w:smallCaps w:val="0"/>
          <w:color w:val="333333"/>
          <w:sz w:val="24"/>
          <w:szCs w:val="24"/>
          <w:vertAlign w:val="baseline"/>
          <w:rtl w:val="0"/>
        </w:rPr>
        <w:t xml:space="preserve">теңге</w:t>
      </w:r>
      <w:r w:rsidDel="00000000" w:rsidR="00000000" w:rsidRPr="00000000">
        <w:rPr>
          <w:color w:val="000000"/>
          <w:sz w:val="22"/>
          <w:szCs w:val="22"/>
          <w:vertAlign w:val="baseline"/>
          <w:rtl w:val="0"/>
        </w:rPr>
        <w:t xml:space="preserve"> в час. Техническая поддержка осуществляется по заявке из личного кабинета в биллинге либо по запросу с электронного контактного адреса на </w:t>
      </w:r>
      <w:hyperlink r:id="rId7">
        <w:r w:rsidDel="00000000" w:rsidR="00000000" w:rsidRPr="00000000">
          <w:rPr>
            <w:color w:val="000000"/>
            <w:sz w:val="22"/>
            <w:szCs w:val="22"/>
            <w:u w:val="single"/>
            <w:vertAlign w:val="baseline"/>
            <w:rtl w:val="0"/>
          </w:rPr>
          <w:t xml:space="preserve">support@hoster.kz</w:t>
        </w:r>
      </w:hyperlink>
      <w:r w:rsidDel="00000000" w:rsidR="00000000" w:rsidRPr="00000000">
        <w:rPr>
          <w:color w:val="000000"/>
          <w:sz w:val="22"/>
          <w:szCs w:val="22"/>
          <w:vertAlign w:val="baseline"/>
          <w:rtl w:val="0"/>
        </w:rPr>
        <w:t xml:space="preserve">. </w:t>
      </w:r>
    </w:p>
    <w:p w:rsidR="00000000" w:rsidDel="00000000" w:rsidP="00000000" w:rsidRDefault="00000000" w:rsidRPr="00000000" w14:paraId="0000005A">
      <w:pPr>
        <w:tabs>
          <w:tab w:val="left" w:leader="none" w:pos="504"/>
        </w:tabs>
        <w:jc w:val="both"/>
        <w:rPr>
          <w:color w:val="000000"/>
          <w:sz w:val="22"/>
          <w:szCs w:val="22"/>
          <w:vertAlign w:val="baseline"/>
        </w:rPr>
      </w:pPr>
      <w:r w:rsidDel="00000000" w:rsidR="00000000" w:rsidRPr="00000000">
        <w:rPr>
          <w:color w:val="000000"/>
          <w:sz w:val="22"/>
          <w:szCs w:val="22"/>
          <w:vertAlign w:val="baseline"/>
          <w:rtl w:val="0"/>
        </w:rPr>
        <w:t xml:space="preserve">5.4.3. Изменить список запрашиваемых услуг в рамках действующего договора. При этом внесенная ранее предоплата пересчитывается, исходя из действующих тарифов на заказанный набор услуг.</w:t>
      </w:r>
    </w:p>
    <w:p w:rsidR="00000000" w:rsidDel="00000000" w:rsidP="00000000" w:rsidRDefault="00000000" w:rsidRPr="00000000" w14:paraId="0000005B">
      <w:pPr>
        <w:tabs>
          <w:tab w:val="left" w:leader="none" w:pos="504"/>
          <w:tab w:val="left" w:leader="none" w:pos="660"/>
        </w:tabs>
        <w:ind w:right="0" w:firstLine="75"/>
        <w:jc w:val="both"/>
        <w:rPr>
          <w:color w:val="000000"/>
          <w:sz w:val="22"/>
          <w:szCs w:val="22"/>
          <w:vertAlign w:val="baseline"/>
        </w:rPr>
      </w:pPr>
      <w:r w:rsidDel="00000000" w:rsidR="00000000" w:rsidRPr="00000000">
        <w:rPr>
          <w:rtl w:val="0"/>
        </w:rPr>
      </w:r>
    </w:p>
    <w:p w:rsidR="00000000" w:rsidDel="00000000" w:rsidP="00000000" w:rsidRDefault="00000000" w:rsidRPr="00000000" w14:paraId="0000005C">
      <w:pPr>
        <w:tabs>
          <w:tab w:val="left" w:leader="none" w:pos="360"/>
        </w:tabs>
        <w:jc w:val="center"/>
        <w:rPr>
          <w:color w:val="000000"/>
          <w:sz w:val="22"/>
          <w:szCs w:val="22"/>
          <w:vertAlign w:val="baseline"/>
        </w:rPr>
      </w:pPr>
      <w:r w:rsidDel="00000000" w:rsidR="00000000" w:rsidRPr="00000000">
        <w:rPr>
          <w:b w:val="1"/>
          <w:bCs w:val="1"/>
          <w:color w:val="000000"/>
          <w:sz w:val="22"/>
          <w:szCs w:val="22"/>
          <w:vertAlign w:val="baseline"/>
          <w:rtl w:val="0"/>
        </w:rPr>
        <w:t xml:space="preserve">6. ОТВЕТСТВЕННОСТЬ СТОРОН</w:t>
      </w:r>
      <w:r w:rsidDel="00000000" w:rsidR="00000000" w:rsidRPr="00000000">
        <w:rPr>
          <w:rtl w:val="0"/>
        </w:rPr>
      </w:r>
    </w:p>
    <w:p w:rsidR="00000000" w:rsidDel="00000000" w:rsidP="00000000" w:rsidRDefault="00000000" w:rsidRPr="00000000" w14:paraId="0000005D">
      <w:pPr>
        <w:tabs>
          <w:tab w:val="left" w:leader="none" w:pos="720"/>
        </w:tabs>
        <w:jc w:val="both"/>
        <w:rPr>
          <w:color w:val="000000"/>
          <w:sz w:val="22"/>
          <w:szCs w:val="22"/>
          <w:vertAlign w:val="baseline"/>
        </w:rPr>
      </w:pPr>
      <w:r w:rsidDel="00000000" w:rsidR="00000000" w:rsidRPr="00000000">
        <w:rPr>
          <w:color w:val="000000"/>
          <w:sz w:val="22"/>
          <w:szCs w:val="22"/>
          <w:vertAlign w:val="baseline"/>
          <w:rtl w:val="0"/>
        </w:rPr>
        <w:t xml:space="preserve">6.1. Исполнитель не несет ответственности перед Заказчиком или третьими сторонами за любые задержки, прерывания, ущерб или потери, происходящие из-за: </w:t>
      </w:r>
    </w:p>
    <w:p w:rsidR="00000000" w:rsidDel="00000000" w:rsidP="00000000" w:rsidRDefault="00000000" w:rsidRPr="00000000" w14:paraId="0000005E">
      <w:pPr>
        <w:tabs>
          <w:tab w:val="left" w:leader="none" w:pos="540"/>
          <w:tab w:val="left" w:leader="none" w:pos="720"/>
        </w:tabs>
        <w:jc w:val="both"/>
        <w:rPr>
          <w:color w:val="000000"/>
          <w:sz w:val="22"/>
          <w:szCs w:val="22"/>
          <w:vertAlign w:val="baseline"/>
        </w:rPr>
      </w:pPr>
      <w:r w:rsidDel="00000000" w:rsidR="00000000" w:rsidRPr="00000000">
        <w:rPr>
          <w:color w:val="000000"/>
          <w:sz w:val="22"/>
          <w:szCs w:val="22"/>
          <w:vertAlign w:val="baseline"/>
          <w:rtl w:val="0"/>
        </w:rPr>
        <w:t xml:space="preserve">6.1.1. дефектов в любом электронном или механическом оборудовании, не принадлежащем Исполнителю;</w:t>
      </w:r>
    </w:p>
    <w:p w:rsidR="00000000" w:rsidDel="00000000" w:rsidP="00000000" w:rsidRDefault="00000000" w:rsidRPr="00000000" w14:paraId="0000005F">
      <w:pPr>
        <w:tabs>
          <w:tab w:val="left" w:leader="none" w:pos="360"/>
        </w:tabs>
        <w:jc w:val="both"/>
        <w:rPr>
          <w:color w:val="000000"/>
          <w:sz w:val="22"/>
          <w:szCs w:val="22"/>
          <w:vertAlign w:val="baseline"/>
        </w:rPr>
      </w:pPr>
      <w:r w:rsidDel="00000000" w:rsidR="00000000" w:rsidRPr="00000000">
        <w:rPr>
          <w:color w:val="000000"/>
          <w:sz w:val="22"/>
          <w:szCs w:val="22"/>
          <w:vertAlign w:val="baseline"/>
          <w:rtl w:val="0"/>
        </w:rPr>
        <w:t xml:space="preserve">6.1.2. проблем при передаче данных или соединении, произошедших не по вине Исполнителя. </w:t>
      </w:r>
    </w:p>
    <w:p w:rsidR="00000000" w:rsidDel="00000000" w:rsidP="00000000" w:rsidRDefault="00000000" w:rsidRPr="00000000" w14:paraId="00000060">
      <w:pPr>
        <w:tabs>
          <w:tab w:val="left" w:leader="none" w:pos="360"/>
        </w:tabs>
        <w:jc w:val="both"/>
        <w:rPr>
          <w:color w:val="000000"/>
          <w:sz w:val="22"/>
          <w:szCs w:val="22"/>
          <w:vertAlign w:val="baseline"/>
        </w:rPr>
      </w:pPr>
      <w:r w:rsidDel="00000000" w:rsidR="00000000" w:rsidRPr="00000000">
        <w:rPr>
          <w:color w:val="000000"/>
          <w:sz w:val="22"/>
          <w:szCs w:val="22"/>
          <w:vertAlign w:val="baseline"/>
          <w:rtl w:val="0"/>
        </w:rPr>
        <w:t xml:space="preserve">6.2 Исполнитель оставляет за собой право приостановить обслуживание Заказчика до выяснения всех обстоятельств в следующих случаях:</w:t>
      </w:r>
    </w:p>
    <w:p w:rsidR="00000000" w:rsidDel="00000000" w:rsidP="00000000" w:rsidRDefault="00000000" w:rsidRPr="00000000" w14:paraId="00000061">
      <w:pPr>
        <w:tabs>
          <w:tab w:val="left" w:leader="none" w:pos="285"/>
          <w:tab w:val="left" w:leader="none" w:pos="465"/>
        </w:tabs>
        <w:jc w:val="both"/>
        <w:rPr>
          <w:color w:val="000000"/>
          <w:sz w:val="22"/>
          <w:szCs w:val="22"/>
          <w:vertAlign w:val="baseline"/>
        </w:rPr>
      </w:pPr>
      <w:r w:rsidDel="00000000" w:rsidR="00000000" w:rsidRPr="00000000">
        <w:rPr>
          <w:color w:val="000000"/>
          <w:sz w:val="22"/>
          <w:szCs w:val="22"/>
          <w:vertAlign w:val="baseline"/>
          <w:rtl w:val="0"/>
        </w:rPr>
        <w:t xml:space="preserve">6.2.1. размещение Заказчиком на своем VDS хостинге информации, оскорбляющей честь и достоинство других людей;</w:t>
      </w:r>
    </w:p>
    <w:p w:rsidR="00000000" w:rsidDel="00000000" w:rsidP="00000000" w:rsidRDefault="00000000" w:rsidRPr="00000000" w14:paraId="00000062">
      <w:pPr>
        <w:tabs>
          <w:tab w:val="left" w:leader="none" w:pos="285"/>
          <w:tab w:val="left" w:leader="none" w:pos="465"/>
        </w:tabs>
        <w:jc w:val="both"/>
        <w:rPr>
          <w:color w:val="000000"/>
          <w:sz w:val="22"/>
          <w:szCs w:val="22"/>
          <w:vertAlign w:val="baseline"/>
        </w:rPr>
      </w:pPr>
      <w:r w:rsidDel="00000000" w:rsidR="00000000" w:rsidRPr="00000000">
        <w:rPr>
          <w:color w:val="000000"/>
          <w:sz w:val="22"/>
          <w:szCs w:val="22"/>
          <w:vertAlign w:val="baseline"/>
          <w:rtl w:val="0"/>
        </w:rPr>
        <w:t xml:space="preserve">6.2.2. размещение Заказчиком на своем VDS хостинге информации эротического или порнографического характера;</w:t>
      </w:r>
    </w:p>
    <w:p w:rsidR="00000000" w:rsidDel="00000000" w:rsidP="00000000" w:rsidRDefault="00000000" w:rsidRPr="00000000" w14:paraId="00000063">
      <w:pPr>
        <w:tabs>
          <w:tab w:val="left" w:leader="none" w:pos="720"/>
        </w:tabs>
        <w:jc w:val="both"/>
        <w:rPr>
          <w:color w:val="000000"/>
          <w:sz w:val="22"/>
          <w:szCs w:val="22"/>
          <w:vertAlign w:val="baseline"/>
        </w:rPr>
      </w:pPr>
      <w:r w:rsidDel="00000000" w:rsidR="00000000" w:rsidRPr="00000000">
        <w:rPr>
          <w:color w:val="000000"/>
          <w:sz w:val="22"/>
          <w:szCs w:val="22"/>
          <w:vertAlign w:val="baseline"/>
          <w:rtl w:val="0"/>
        </w:rPr>
        <w:t xml:space="preserve">6.2.3. размещение Заказчиком на своем виртуальном веб-сервере любых скриптов, которые эмулируют работу прокси-сервера, а также использование виртуального веб-сервера для создания входящего зарубежного трафика и для скачивания файлов с других серверов. </w:t>
      </w:r>
    </w:p>
    <w:p w:rsidR="00000000" w:rsidDel="00000000" w:rsidP="00000000" w:rsidRDefault="00000000" w:rsidRPr="00000000" w14:paraId="00000064">
      <w:pPr>
        <w:tabs>
          <w:tab w:val="left" w:leader="none" w:pos="285"/>
          <w:tab w:val="left" w:leader="none" w:pos="465"/>
        </w:tabs>
        <w:jc w:val="both"/>
        <w:rPr>
          <w:color w:val="000000"/>
          <w:sz w:val="22"/>
          <w:szCs w:val="22"/>
          <w:vertAlign w:val="baseline"/>
        </w:rPr>
      </w:pPr>
      <w:r w:rsidDel="00000000" w:rsidR="00000000" w:rsidRPr="00000000">
        <w:rPr>
          <w:color w:val="000000"/>
          <w:sz w:val="22"/>
          <w:szCs w:val="22"/>
          <w:vertAlign w:val="baseline"/>
          <w:rtl w:val="0"/>
        </w:rPr>
        <w:t xml:space="preserve">6.2.4. размещение Заказчиком на своем VDS хостинге информации, которая противоречит законодательству РК;</w:t>
      </w:r>
    </w:p>
    <w:p w:rsidR="00000000" w:rsidDel="00000000" w:rsidP="00000000" w:rsidRDefault="00000000" w:rsidRPr="00000000" w14:paraId="00000065">
      <w:pPr>
        <w:tabs>
          <w:tab w:val="left" w:leader="none" w:pos="285"/>
          <w:tab w:val="left" w:leader="none" w:pos="465"/>
        </w:tabs>
        <w:jc w:val="both"/>
        <w:rPr>
          <w:color w:val="000000"/>
          <w:sz w:val="22"/>
          <w:szCs w:val="22"/>
          <w:vertAlign w:val="baseline"/>
        </w:rPr>
      </w:pPr>
      <w:r w:rsidDel="00000000" w:rsidR="00000000" w:rsidRPr="00000000">
        <w:rPr>
          <w:color w:val="000000"/>
          <w:sz w:val="22"/>
          <w:szCs w:val="22"/>
          <w:vertAlign w:val="baseline"/>
          <w:rtl w:val="0"/>
        </w:rPr>
        <w:t xml:space="preserve">6.2.5. по решению уполномоченного государственного учреждения, в соответствии с законодательством РК;</w:t>
      </w:r>
    </w:p>
    <w:p w:rsidR="00000000" w:rsidDel="00000000" w:rsidP="00000000" w:rsidRDefault="00000000" w:rsidRPr="00000000" w14:paraId="00000066">
      <w:pPr>
        <w:tabs>
          <w:tab w:val="left" w:leader="none" w:pos="285"/>
          <w:tab w:val="left" w:leader="none" w:pos="465"/>
        </w:tabs>
        <w:jc w:val="both"/>
        <w:rPr>
          <w:color w:val="000000"/>
          <w:sz w:val="22"/>
          <w:szCs w:val="22"/>
          <w:vertAlign w:val="baseline"/>
        </w:rPr>
      </w:pPr>
      <w:r w:rsidDel="00000000" w:rsidR="00000000" w:rsidRPr="00000000">
        <w:rPr>
          <w:color w:val="000000"/>
          <w:sz w:val="22"/>
          <w:szCs w:val="22"/>
          <w:vertAlign w:val="baseline"/>
          <w:rtl w:val="0"/>
        </w:rPr>
        <w:t xml:space="preserve">6.2.6.</w:t>
        <w:tab/>
        <w:t xml:space="preserve">размещение Заказчиком на своем VDS хостинге некорректного программного обеспечения, которое приводит к нарушению работоспособности предоставляемых Исполнителем сервисов.</w:t>
      </w:r>
    </w:p>
    <w:p w:rsidR="00000000" w:rsidDel="00000000" w:rsidP="00000000" w:rsidRDefault="00000000" w:rsidRPr="00000000" w14:paraId="00000067">
      <w:pPr>
        <w:tabs>
          <w:tab w:val="left" w:leader="none" w:pos="285"/>
          <w:tab w:val="left" w:leader="none" w:pos="465"/>
        </w:tabs>
        <w:jc w:val="both"/>
        <w:rPr>
          <w:color w:val="000000"/>
          <w:sz w:val="22"/>
          <w:szCs w:val="22"/>
          <w:vertAlign w:val="baseline"/>
        </w:rPr>
      </w:pPr>
      <w:r w:rsidDel="00000000" w:rsidR="00000000" w:rsidRPr="00000000">
        <w:rPr>
          <w:color w:val="000000"/>
          <w:sz w:val="22"/>
          <w:szCs w:val="22"/>
          <w:vertAlign w:val="baseline"/>
          <w:rtl w:val="0"/>
        </w:rPr>
        <w:t xml:space="preserve">6.2.7. в иных случаях, когда работа VDS наносит вред оборудованию Исполнителя и другим клиентам Исполнителя (высокая нагрузка, DdoS-атаки и т. д.).</w:t>
      </w:r>
    </w:p>
    <w:p w:rsidR="00000000" w:rsidDel="00000000" w:rsidP="00000000" w:rsidRDefault="00000000" w:rsidRPr="00000000" w14:paraId="00000068">
      <w:pPr>
        <w:tabs>
          <w:tab w:val="left" w:leader="none" w:pos="360"/>
        </w:tabs>
        <w:jc w:val="both"/>
        <w:rPr>
          <w:color w:val="000000"/>
          <w:sz w:val="22"/>
          <w:szCs w:val="22"/>
          <w:vertAlign w:val="baseline"/>
        </w:rPr>
      </w:pPr>
      <w:r w:rsidDel="00000000" w:rsidR="00000000" w:rsidRPr="00000000">
        <w:rPr>
          <w:color w:val="000000"/>
          <w:sz w:val="22"/>
          <w:szCs w:val="22"/>
          <w:vertAlign w:val="baseline"/>
          <w:rtl w:val="0"/>
        </w:rPr>
        <w:t xml:space="preserve">6.3. Исполнитель не отвечает за содержание информации, размещаемой Заказчиком.</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6.4. Исполнитель не контролирует доступный через сеть Интернет информационный поток, который может включать нежелательные для Заказчика материалы, в частности, откровенно сексуального характера или содержащие оскорбительную лично для Заказчика информацию, и не несет за них никакой ответственности. </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6.5 Исполнитель оставляет за собой право незамедлительно приостановить обслуживание Заказчика в случае установки факта поддержки или использования любой спам-активности включая, но не ограничиваясь следующими действиями:</w:t>
      </w:r>
    </w:p>
    <w:p w:rsidR="00000000" w:rsidDel="00000000" w:rsidP="00000000" w:rsidRDefault="00000000" w:rsidRPr="00000000" w14:paraId="0000006B">
      <w:pPr>
        <w:tabs>
          <w:tab w:val="left" w:leader="none" w:pos="225"/>
        </w:tabs>
        <w:jc w:val="both"/>
        <w:rPr>
          <w:color w:val="000000"/>
          <w:sz w:val="22"/>
          <w:szCs w:val="22"/>
          <w:vertAlign w:val="baseline"/>
        </w:rPr>
      </w:pPr>
      <w:r w:rsidDel="00000000" w:rsidR="00000000" w:rsidRPr="00000000">
        <w:rPr>
          <w:color w:val="000000"/>
          <w:sz w:val="22"/>
          <w:szCs w:val="22"/>
          <w:vertAlign w:val="baseline"/>
          <w:rtl w:val="0"/>
        </w:rPr>
        <w:t xml:space="preserve">6.5.1.  реклама своих веб-страниц путем рассылки спама;</w:t>
      </w:r>
    </w:p>
    <w:p w:rsidR="00000000" w:rsidDel="00000000" w:rsidP="00000000" w:rsidRDefault="00000000" w:rsidRPr="00000000" w14:paraId="0000006C">
      <w:pPr>
        <w:tabs>
          <w:tab w:val="left" w:leader="none" w:pos="225"/>
        </w:tabs>
        <w:jc w:val="both"/>
        <w:rPr>
          <w:color w:val="000000"/>
          <w:sz w:val="22"/>
          <w:szCs w:val="22"/>
          <w:vertAlign w:val="baseline"/>
        </w:rPr>
      </w:pPr>
      <w:r w:rsidDel="00000000" w:rsidR="00000000" w:rsidRPr="00000000">
        <w:rPr>
          <w:color w:val="000000"/>
          <w:sz w:val="22"/>
          <w:szCs w:val="22"/>
          <w:vertAlign w:val="baseline"/>
          <w:rtl w:val="0"/>
        </w:rPr>
        <w:t xml:space="preserve">6.5.2.  массовая рассылка спама из любой под-сети любыми методами;</w:t>
      </w:r>
    </w:p>
    <w:p w:rsidR="00000000" w:rsidDel="00000000" w:rsidP="00000000" w:rsidRDefault="00000000" w:rsidRPr="00000000" w14:paraId="0000006D">
      <w:pPr>
        <w:tabs>
          <w:tab w:val="left" w:leader="none" w:pos="225"/>
        </w:tabs>
        <w:jc w:val="both"/>
        <w:rPr>
          <w:color w:val="000000"/>
          <w:sz w:val="22"/>
          <w:szCs w:val="22"/>
          <w:vertAlign w:val="baseline"/>
        </w:rPr>
      </w:pPr>
      <w:r w:rsidDel="00000000" w:rsidR="00000000" w:rsidRPr="00000000">
        <w:rPr>
          <w:color w:val="000000"/>
          <w:sz w:val="22"/>
          <w:szCs w:val="22"/>
          <w:vertAlign w:val="baseline"/>
          <w:rtl w:val="0"/>
        </w:rPr>
        <w:t xml:space="preserve">6.5.3. осуществление массовых рекламных действий на чужих ресурсах без согласия владельцев, включая массовые рекламные сообщения; </w:t>
      </w:r>
    </w:p>
    <w:p w:rsidR="00000000" w:rsidDel="00000000" w:rsidP="00000000" w:rsidRDefault="00000000" w:rsidRPr="00000000" w14:paraId="0000006E">
      <w:pPr>
        <w:tabs>
          <w:tab w:val="left" w:leader="none" w:pos="225"/>
        </w:tabs>
        <w:jc w:val="both"/>
        <w:rPr>
          <w:color w:val="000000"/>
          <w:sz w:val="22"/>
          <w:szCs w:val="22"/>
          <w:vertAlign w:val="baseline"/>
        </w:rPr>
      </w:pPr>
      <w:r w:rsidDel="00000000" w:rsidR="00000000" w:rsidRPr="00000000">
        <w:rPr>
          <w:color w:val="000000"/>
          <w:sz w:val="22"/>
          <w:szCs w:val="22"/>
          <w:vertAlign w:val="baseline"/>
          <w:rtl w:val="0"/>
        </w:rPr>
        <w:t xml:space="preserve">6.5.4.  любая поддержка спама, хакинга, крэкинга и других незаконных действий в сети Интернет.</w:t>
      </w:r>
    </w:p>
    <w:p w:rsidR="00000000" w:rsidDel="00000000" w:rsidP="00000000" w:rsidRDefault="00000000" w:rsidRPr="00000000" w14:paraId="0000006F">
      <w:pPr>
        <w:tabs>
          <w:tab w:val="left" w:leader="none" w:pos="225"/>
        </w:tabs>
        <w:jc w:val="both"/>
        <w:rPr>
          <w:color w:val="000000"/>
          <w:sz w:val="22"/>
          <w:szCs w:val="22"/>
          <w:vertAlign w:val="baseline"/>
        </w:rPr>
      </w:pPr>
      <w:r w:rsidDel="00000000" w:rsidR="00000000" w:rsidRPr="00000000">
        <w:rPr>
          <w:color w:val="000000"/>
          <w:sz w:val="22"/>
          <w:szCs w:val="22"/>
          <w:vertAlign w:val="baseline"/>
          <w:rtl w:val="0"/>
        </w:rPr>
        <w:t xml:space="preserve">6.6. Исполнитель не несет ответственности за последствия разглашения Заказчиком своей учетной информации (имени пользователя и пароля). </w:t>
      </w:r>
    </w:p>
    <w:p w:rsidR="00000000" w:rsidDel="00000000" w:rsidP="00000000" w:rsidRDefault="00000000" w:rsidRPr="00000000" w14:paraId="00000070">
      <w:pPr>
        <w:tabs>
          <w:tab w:val="left" w:leader="none" w:pos="360"/>
        </w:tabs>
        <w:jc w:val="both"/>
        <w:rPr>
          <w:color w:val="000000"/>
          <w:sz w:val="22"/>
          <w:szCs w:val="22"/>
          <w:vertAlign w:val="baseline"/>
        </w:rPr>
      </w:pPr>
      <w:r w:rsidDel="00000000" w:rsidR="00000000" w:rsidRPr="00000000">
        <w:rPr>
          <w:color w:val="000000"/>
          <w:sz w:val="22"/>
          <w:szCs w:val="22"/>
          <w:vertAlign w:val="baseline"/>
          <w:rtl w:val="0"/>
        </w:rPr>
        <w:t xml:space="preserve">6.7. Исполнитель не несет ответственности за нарушение прав третьих лиц, в результате действий Заказчика по размещению информации  и/или иных его действий, совершенных с использованием услуг, предоставляемых Исполнителем.</w:t>
      </w:r>
    </w:p>
    <w:p w:rsidR="00000000" w:rsidDel="00000000" w:rsidP="00000000" w:rsidRDefault="00000000" w:rsidRPr="00000000" w14:paraId="00000071">
      <w:pPr>
        <w:jc w:val="both"/>
        <w:rPr>
          <w:color w:val="000000"/>
          <w:sz w:val="22"/>
          <w:szCs w:val="22"/>
          <w:vertAlign w:val="baseline"/>
        </w:rPr>
      </w:pPr>
      <w:r w:rsidDel="00000000" w:rsidR="00000000" w:rsidRPr="00000000">
        <w:rPr>
          <w:color w:val="000000"/>
          <w:sz w:val="22"/>
          <w:szCs w:val="22"/>
          <w:vertAlign w:val="baseline"/>
          <w:rtl w:val="0"/>
        </w:rPr>
        <w:t xml:space="preserve">6.8. Заказчик полностью ответственен за сохранность своих учетных данных (имени пользователя и пароля) и за убытки или иной ущерб, которые могут возникнуть по причине несанкционированного использования этой информации. По факту утери или несанкционированного доступа к учетным данным (имени пользователя и пароля) или возможности возникновения такой ситуации Заказчик имеет право направить запрос в Службу технической поддержки Исполнителя. При этом Исполнитель оставляет за собой право осуществлять блокировку доступа для учетной записи Заказчика с целью обнаружения несанкционированных подключений.</w:t>
      </w:r>
    </w:p>
    <w:p w:rsidR="00000000" w:rsidDel="00000000" w:rsidP="00000000" w:rsidRDefault="00000000" w:rsidRPr="00000000" w14:paraId="00000072">
      <w:pPr>
        <w:jc w:val="both"/>
        <w:rPr>
          <w:sz w:val="22"/>
          <w:szCs w:val="22"/>
          <w:vertAlign w:val="baseline"/>
        </w:rPr>
      </w:pPr>
      <w:r w:rsidDel="00000000" w:rsidR="00000000" w:rsidRPr="00000000">
        <w:rPr>
          <w:color w:val="000000"/>
          <w:sz w:val="22"/>
          <w:szCs w:val="22"/>
          <w:vertAlign w:val="baseline"/>
          <w:rtl w:val="0"/>
        </w:rPr>
        <w:t xml:space="preserve">6.9. Исполнитель в любом случае не может нести ответственность более денежной суммы, оплаченной Заказчиком по настоящему договору.</w:t>
      </w:r>
      <w:r w:rsidDel="00000000" w:rsidR="00000000" w:rsidRPr="00000000">
        <w:rPr>
          <w:rtl w:val="0"/>
        </w:rPr>
      </w:r>
    </w:p>
    <w:p w:rsidR="00000000" w:rsidDel="00000000" w:rsidP="00000000" w:rsidRDefault="00000000" w:rsidRPr="00000000" w14:paraId="00000073">
      <w:pPr>
        <w:jc w:val="both"/>
        <w:rPr>
          <w:sz w:val="22"/>
          <w:szCs w:val="22"/>
          <w:vertAlign w:val="baseline"/>
        </w:rPr>
      </w:pPr>
      <w:r w:rsidDel="00000000" w:rsidR="00000000" w:rsidRPr="00000000">
        <w:rPr>
          <w:sz w:val="22"/>
          <w:szCs w:val="22"/>
          <w:vertAlign w:val="baseline"/>
          <w:rtl w:val="0"/>
        </w:rPr>
        <w:t xml:space="preserve">6.10. Заказчик не имеет права: </w:t>
      </w:r>
    </w:p>
    <w:p w:rsidR="00000000" w:rsidDel="00000000" w:rsidP="00000000" w:rsidRDefault="00000000" w:rsidRPr="00000000" w14:paraId="00000074">
      <w:pPr>
        <w:jc w:val="both"/>
        <w:rPr>
          <w:sz w:val="22"/>
          <w:szCs w:val="22"/>
          <w:vertAlign w:val="baseline"/>
        </w:rPr>
      </w:pPr>
      <w:r w:rsidDel="00000000" w:rsidR="00000000" w:rsidRPr="00000000">
        <w:rPr>
          <w:sz w:val="22"/>
          <w:szCs w:val="22"/>
          <w:vertAlign w:val="baseline"/>
          <w:rtl w:val="0"/>
        </w:rPr>
        <w:t xml:space="preserve">6.10.1. Осуществлять самовольное подключение не выделенных серверу дополнительных IP адресов. В этом случае Исполнитель блокирует предоставление Услуг Заказчику в автоматическом режиме. </w:t>
      </w:r>
    </w:p>
    <w:p w:rsidR="00000000" w:rsidDel="00000000" w:rsidP="00000000" w:rsidRDefault="00000000" w:rsidRPr="00000000" w14:paraId="00000075">
      <w:pPr>
        <w:jc w:val="both"/>
        <w:rPr>
          <w:sz w:val="22"/>
          <w:szCs w:val="22"/>
          <w:vertAlign w:val="baseline"/>
        </w:rPr>
      </w:pPr>
      <w:r w:rsidDel="00000000" w:rsidR="00000000" w:rsidRPr="00000000">
        <w:rPr>
          <w:sz w:val="22"/>
          <w:szCs w:val="22"/>
          <w:vertAlign w:val="baseline"/>
          <w:rtl w:val="0"/>
        </w:rPr>
        <w:t xml:space="preserve">6.10.2. Осуществлять перепродажу Услуг Исполнителя. </w:t>
      </w:r>
    </w:p>
    <w:p w:rsidR="00000000" w:rsidDel="00000000" w:rsidP="00000000" w:rsidRDefault="00000000" w:rsidRPr="00000000" w14:paraId="00000076">
      <w:pPr>
        <w:jc w:val="both"/>
        <w:rPr>
          <w:sz w:val="22"/>
          <w:szCs w:val="22"/>
          <w:vertAlign w:val="baseline"/>
        </w:rPr>
      </w:pPr>
      <w:r w:rsidDel="00000000" w:rsidR="00000000" w:rsidRPr="00000000">
        <w:rPr>
          <w:sz w:val="22"/>
          <w:szCs w:val="22"/>
          <w:vertAlign w:val="baseline"/>
          <w:rtl w:val="0"/>
        </w:rPr>
        <w:t xml:space="preserve">6.10.3. Организовывать собственные услуги поддержки VDS, либо парковки регистраций имен на базе услуги поддержки VDS Исполнителя. </w:t>
      </w:r>
    </w:p>
    <w:p w:rsidR="00000000" w:rsidDel="00000000" w:rsidP="00000000" w:rsidRDefault="00000000" w:rsidRPr="00000000" w14:paraId="00000077">
      <w:pPr>
        <w:jc w:val="both"/>
        <w:rPr>
          <w:sz w:val="22"/>
          <w:szCs w:val="22"/>
          <w:vertAlign w:val="baseline"/>
        </w:rPr>
      </w:pPr>
      <w:r w:rsidDel="00000000" w:rsidR="00000000" w:rsidRPr="00000000">
        <w:rPr>
          <w:sz w:val="22"/>
          <w:szCs w:val="22"/>
          <w:vertAlign w:val="baseline"/>
          <w:rtl w:val="0"/>
        </w:rPr>
        <w:t xml:space="preserve">6.10.4. Осуществлять перепродажу в любом виде (как с непосредственной передачей паролей, так и косвенно, посредством API) услуги поддержки VDS Исполнителя. </w:t>
      </w:r>
    </w:p>
    <w:p w:rsidR="00000000" w:rsidDel="00000000" w:rsidP="00000000" w:rsidRDefault="00000000" w:rsidRPr="00000000" w14:paraId="00000078">
      <w:pPr>
        <w:jc w:val="both"/>
        <w:rPr>
          <w:sz w:val="22"/>
          <w:szCs w:val="22"/>
          <w:vertAlign w:val="baseline"/>
        </w:rPr>
      </w:pPr>
      <w:r w:rsidDel="00000000" w:rsidR="00000000" w:rsidRPr="00000000">
        <w:rPr>
          <w:sz w:val="22"/>
          <w:szCs w:val="22"/>
          <w:vertAlign w:val="baseline"/>
          <w:rtl w:val="0"/>
        </w:rPr>
        <w:t xml:space="preserve">6.10.5. Использовать услугу поддержки VDS Исполнителя для направления на противозаконные сайты, нарушающие действующие нормы авторских и смежных с ним прав по законодательству РК, а также норм этики и морали. </w:t>
      </w:r>
    </w:p>
    <w:p w:rsidR="00000000" w:rsidDel="00000000" w:rsidP="00000000" w:rsidRDefault="00000000" w:rsidRPr="00000000" w14:paraId="00000079">
      <w:pPr>
        <w:jc w:val="both"/>
        <w:rPr>
          <w:sz w:val="22"/>
          <w:szCs w:val="22"/>
          <w:vertAlign w:val="baseline"/>
        </w:rPr>
      </w:pPr>
      <w:r w:rsidDel="00000000" w:rsidR="00000000" w:rsidRPr="00000000">
        <w:rPr>
          <w:sz w:val="22"/>
          <w:szCs w:val="22"/>
          <w:vertAlign w:val="baseline"/>
          <w:rtl w:val="0"/>
        </w:rPr>
        <w:t xml:space="preserve">6.11. Заказчик несет полную ответственность: </w:t>
      </w:r>
    </w:p>
    <w:p w:rsidR="00000000" w:rsidDel="00000000" w:rsidP="00000000" w:rsidRDefault="00000000" w:rsidRPr="00000000" w14:paraId="0000007A">
      <w:pPr>
        <w:jc w:val="both"/>
        <w:rPr>
          <w:sz w:val="22"/>
          <w:szCs w:val="22"/>
          <w:vertAlign w:val="baseline"/>
        </w:rPr>
      </w:pPr>
      <w:r w:rsidDel="00000000" w:rsidR="00000000" w:rsidRPr="00000000">
        <w:rPr>
          <w:sz w:val="22"/>
          <w:szCs w:val="22"/>
          <w:vertAlign w:val="baseline"/>
          <w:rtl w:val="0"/>
        </w:rPr>
        <w:t xml:space="preserve">6.11.1. За размещаемую на арендуемом сервере информацию и ее соответствие действующему законодательству РК. </w:t>
      </w:r>
    </w:p>
    <w:p w:rsidR="00000000" w:rsidDel="00000000" w:rsidP="00000000" w:rsidRDefault="00000000" w:rsidRPr="00000000" w14:paraId="0000007B">
      <w:pPr>
        <w:jc w:val="both"/>
        <w:rPr>
          <w:color w:val="000000"/>
          <w:sz w:val="22"/>
          <w:szCs w:val="22"/>
          <w:vertAlign w:val="baseline"/>
        </w:rPr>
      </w:pPr>
      <w:r w:rsidDel="00000000" w:rsidR="00000000" w:rsidRPr="00000000">
        <w:rPr>
          <w:sz w:val="22"/>
          <w:szCs w:val="22"/>
          <w:vertAlign w:val="baseline"/>
          <w:rtl w:val="0"/>
        </w:rPr>
        <w:t xml:space="preserve">6.11.2. За риски, связанные с использованием сети Интернет через ресурсы/услуги Исполнителя.</w:t>
      </w:r>
      <w:r w:rsidDel="00000000" w:rsidR="00000000" w:rsidRPr="00000000">
        <w:rPr>
          <w:rtl w:val="0"/>
        </w:rPr>
      </w:r>
    </w:p>
    <w:p w:rsidR="00000000" w:rsidDel="00000000" w:rsidP="00000000" w:rsidRDefault="00000000" w:rsidRPr="00000000" w14:paraId="0000007C">
      <w:pPr>
        <w:tabs>
          <w:tab w:val="left" w:leader="none" w:pos="360"/>
        </w:tabs>
        <w:ind w:right="0" w:firstLine="120"/>
        <w:jc w:val="both"/>
        <w:rPr>
          <w:color w:val="000000"/>
          <w:sz w:val="22"/>
          <w:szCs w:val="22"/>
          <w:vertAlign w:val="baseline"/>
        </w:rPr>
      </w:pPr>
      <w:r w:rsidDel="00000000" w:rsidR="00000000" w:rsidRPr="00000000">
        <w:rPr>
          <w:rtl w:val="0"/>
        </w:rPr>
      </w:r>
    </w:p>
    <w:p w:rsidR="00000000" w:rsidDel="00000000" w:rsidP="00000000" w:rsidRDefault="00000000" w:rsidRPr="00000000" w14:paraId="0000007D">
      <w:pPr>
        <w:tabs>
          <w:tab w:val="left" w:leader="none" w:pos="360"/>
        </w:tabs>
        <w:ind w:right="0" w:firstLine="120"/>
        <w:jc w:val="center"/>
        <w:rPr>
          <w:color w:val="000000"/>
          <w:sz w:val="22"/>
          <w:szCs w:val="22"/>
          <w:vertAlign w:val="baseline"/>
        </w:rPr>
      </w:pPr>
      <w:r w:rsidDel="00000000" w:rsidR="00000000" w:rsidRPr="00000000">
        <w:rPr>
          <w:b w:val="1"/>
          <w:bCs w:val="1"/>
          <w:color w:val="000000"/>
          <w:sz w:val="22"/>
          <w:szCs w:val="22"/>
          <w:vertAlign w:val="baseline"/>
          <w:rtl w:val="0"/>
        </w:rPr>
        <w:t xml:space="preserve">7. ПОРЯДОК РАССМОТРЕНИЯ ПРЕТЕНЗИЙ И СПОРОВ</w:t>
      </w:r>
      <w:r w:rsidDel="00000000" w:rsidR="00000000" w:rsidRPr="00000000">
        <w:rPr>
          <w:rtl w:val="0"/>
        </w:rPr>
      </w:r>
    </w:p>
    <w:p w:rsidR="00000000" w:rsidDel="00000000" w:rsidP="00000000" w:rsidRDefault="00000000" w:rsidRPr="00000000" w14:paraId="0000007E">
      <w:pPr>
        <w:tabs>
          <w:tab w:val="left" w:leader="none" w:pos="886"/>
        </w:tabs>
        <w:jc w:val="both"/>
        <w:rPr>
          <w:color w:val="000000"/>
          <w:sz w:val="22"/>
          <w:szCs w:val="22"/>
          <w:vertAlign w:val="baseline"/>
        </w:rPr>
      </w:pPr>
      <w:r w:rsidDel="00000000" w:rsidR="00000000" w:rsidRPr="00000000">
        <w:rPr>
          <w:color w:val="000000"/>
          <w:sz w:val="22"/>
          <w:szCs w:val="22"/>
          <w:vertAlign w:val="baseline"/>
          <w:rtl w:val="0"/>
        </w:rPr>
        <w:t xml:space="preserve">7.1. Споры и разногласия, которые могут возникнуть при исполнении настоящего Договора, будут по возможности разрешаться путем переговоров между сторонами.</w:t>
      </w:r>
    </w:p>
    <w:p w:rsidR="00000000" w:rsidDel="00000000" w:rsidP="00000000" w:rsidRDefault="00000000" w:rsidRPr="00000000" w14:paraId="0000007F">
      <w:pPr>
        <w:tabs>
          <w:tab w:val="left" w:leader="none" w:pos="886"/>
        </w:tabs>
        <w:jc w:val="both"/>
        <w:rPr>
          <w:color w:val="000000"/>
          <w:sz w:val="22"/>
          <w:szCs w:val="22"/>
          <w:vertAlign w:val="baseline"/>
        </w:rPr>
      </w:pPr>
      <w:r w:rsidDel="00000000" w:rsidR="00000000" w:rsidRPr="00000000">
        <w:rPr>
          <w:color w:val="000000"/>
          <w:sz w:val="22"/>
          <w:szCs w:val="22"/>
          <w:vertAlign w:val="baseline"/>
          <w:rtl w:val="0"/>
        </w:rPr>
        <w:t xml:space="preserve">7.2. Сторона, получившая претензию относительно прав и обязанностей, вытекающих из Договора, обязана дать на нее мотивированный ответ в течение 5 (пяти) рабочих дней с момента получения. В случае неполучения ответа на претензию или получения неудовлетворительного ответа, спор передается на рассмотрение в суд в соответствии с действующим законодательством Республики Казахстан. </w:t>
      </w:r>
    </w:p>
    <w:p w:rsidR="00000000" w:rsidDel="00000000" w:rsidP="00000000" w:rsidRDefault="00000000" w:rsidRPr="00000000" w14:paraId="00000080">
      <w:pPr>
        <w:tabs>
          <w:tab w:val="left" w:leader="none" w:pos="886"/>
        </w:tabs>
        <w:jc w:val="both"/>
        <w:rPr>
          <w:color w:val="000000"/>
          <w:sz w:val="22"/>
          <w:szCs w:val="22"/>
          <w:vertAlign w:val="baseline"/>
        </w:rPr>
      </w:pPr>
      <w:r w:rsidDel="00000000" w:rsidR="00000000" w:rsidRPr="00000000">
        <w:rPr>
          <w:color w:val="000000"/>
          <w:sz w:val="22"/>
          <w:szCs w:val="22"/>
          <w:vertAlign w:val="baseline"/>
          <w:rtl w:val="0"/>
        </w:rPr>
        <w:t xml:space="preserve">7.3. Передача спора на рассмотрение суда без соблюдения претензионного порядка не допускается.</w:t>
      </w:r>
    </w:p>
    <w:p w:rsidR="00000000" w:rsidDel="00000000" w:rsidP="00000000" w:rsidRDefault="00000000" w:rsidRPr="00000000" w14:paraId="00000081">
      <w:pPr>
        <w:tabs>
          <w:tab w:val="left" w:leader="none" w:pos="886"/>
        </w:tabs>
        <w:jc w:val="both"/>
        <w:rPr>
          <w:color w:val="000000"/>
          <w:sz w:val="22"/>
          <w:szCs w:val="22"/>
          <w:vertAlign w:val="baseline"/>
        </w:rPr>
      </w:pPr>
      <w:r w:rsidDel="00000000" w:rsidR="00000000" w:rsidRPr="00000000">
        <w:rPr>
          <w:color w:val="000000"/>
          <w:sz w:val="22"/>
          <w:szCs w:val="22"/>
          <w:vertAlign w:val="baseline"/>
          <w:rtl w:val="0"/>
        </w:rPr>
        <w:t xml:space="preserve">7.4. Все споры, возникающие в процессе исполнения настоящего Договора, подлежат рассмотрению в судебных органах по месту нахождения Исполнителя в соответствии с действующим законодательством Республики Казахстан. </w:t>
      </w:r>
    </w:p>
    <w:p w:rsidR="00000000" w:rsidDel="00000000" w:rsidP="00000000" w:rsidRDefault="00000000" w:rsidRPr="00000000" w14:paraId="00000082">
      <w:pPr>
        <w:tabs>
          <w:tab w:val="left" w:leader="none" w:pos="360"/>
        </w:tabs>
        <w:ind w:right="0" w:firstLine="120"/>
        <w:jc w:val="both"/>
        <w:rPr>
          <w:color w:val="000000"/>
          <w:sz w:val="22"/>
          <w:szCs w:val="22"/>
          <w:vertAlign w:val="baseline"/>
        </w:rPr>
      </w:pPr>
      <w:r w:rsidDel="00000000" w:rsidR="00000000" w:rsidRPr="00000000">
        <w:rPr>
          <w:rtl w:val="0"/>
        </w:rPr>
      </w:r>
    </w:p>
    <w:p w:rsidR="00000000" w:rsidDel="00000000" w:rsidP="00000000" w:rsidRDefault="00000000" w:rsidRPr="00000000" w14:paraId="00000083">
      <w:pPr>
        <w:pStyle w:val="Heading4"/>
        <w:numPr>
          <w:ilvl w:val="3"/>
          <w:numId w:val="1"/>
        </w:numPr>
        <w:tabs>
          <w:tab w:val="left" w:leader="none" w:pos="360"/>
        </w:tabs>
        <w:spacing w:after="0" w:before="0" w:lineRule="auto"/>
        <w:ind w:left="0" w:right="0" w:firstLine="120"/>
        <w:jc w:val="center"/>
        <w:rPr>
          <w:color w:val="000000"/>
          <w:sz w:val="22"/>
          <w:szCs w:val="22"/>
        </w:rPr>
      </w:pPr>
      <w:r w:rsidDel="00000000" w:rsidR="00000000" w:rsidRPr="00000000">
        <w:rPr>
          <w:b w:val="1"/>
          <w:bCs w:val="1"/>
          <w:color w:val="000000"/>
          <w:sz w:val="22"/>
          <w:szCs w:val="22"/>
          <w:vertAlign w:val="baseline"/>
          <w:rtl w:val="0"/>
        </w:rPr>
        <w:t xml:space="preserve">8. ФОРС-МАЖОР</w:t>
      </w: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8.1 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обязанностей вызвано непреодолимой силой, т.е. чрезвычайными силами и непредотвратимыми обстоятельствами, не подлежащими разумному контролю. К таким обстоятельствам, в частности, могут быть отнесены стихийные бедствия; природные и промышленные катастрофы; террористические акты; военные действия; гражданские беспорядки; принятие органами государственной власти или органами местного самоуправления актов, содержащих запреты или ограничения в отношении деятельности сторон по настоящему договору; иные обстоятельства, которые не могут быть заранее предвидены или предотвращены, в том числе сбои в телекоммуникационных или энергетических сетях, неправомерные действия третьих лиц, последствия действия вредоносных программ.</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8.2 При возникновении форс-мажорных обстоятельств сторона, которая не в состоянии выполнить свои договорные обязательства, незамедлительно информирует другую сторону о начале и прекращении указанных выше обстоятельств, но в любом случае не позднее 14 дней после начала их действия. Несвоевременное уведомление об обстоятельствах непреодолимой силы лишает соответствующую сторону права на освобождение от договорных обязательств по причине указанных обстоятельств. </w:t>
      </w: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87">
      <w:pPr>
        <w:pStyle w:val="Heading4"/>
        <w:tabs>
          <w:tab w:val="left" w:leader="none" w:pos="360"/>
        </w:tabs>
        <w:spacing w:after="0" w:before="0" w:lineRule="auto"/>
        <w:ind w:left="0" w:firstLine="0"/>
        <w:jc w:val="center"/>
        <w:rPr>
          <w:sz w:val="22"/>
          <w:szCs w:val="22"/>
          <w:vertAlign w:val="baseline"/>
        </w:rPr>
      </w:pPr>
      <w:r w:rsidDel="00000000" w:rsidR="00000000" w:rsidRPr="00000000">
        <w:rPr>
          <w:b w:val="1"/>
          <w:bCs w:val="1"/>
          <w:color w:val="000000"/>
          <w:sz w:val="22"/>
          <w:szCs w:val="22"/>
          <w:vertAlign w:val="baseline"/>
          <w:rtl w:val="0"/>
        </w:rPr>
        <w:t xml:space="preserve">9. ПРОЧИЕ УСЛОВИЯ</w:t>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9.1. Договор составлен на русском языке в двух оригинальных экземплярах, имеющих одинаковую юридическую силу, по одному для каждой из сторон.</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9.2. Все документы, на основании которых выполняется данный Договор (Приложения, Акты и т.п.), являются его неотъемлемой частью.</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9.3. Любые изменения и дополнения к Договору действительны только в том случае, если они оформлены в письменном виде с надлежащими подписями полномочных представителей обеих Сторон и скреплены печатью.</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9.4. Договор не теряет юридическую силу, а Стороны не освобождаются от выполнения своих обязанностей по Договору, в случае изменения реквизитов Сторон, их учредительных документов, а также изменения владельца, организационно-правовой формы, названия, адреса, служебных телефонов и тому подобное. Об указанных изменениях Стороны обязаны сообщать друг другу в течение 15 календарных дней.</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9.5. Каждая из Сторон обязана обеспечить конфиденциальность полученной при исполнении Договора технической, коммерческой или иной информации и принять меры по ее неразглашению. В случае расторжения Договора передача указанной информации третьим лицам, ее опубликование или разглашение каким-либо иным способом возможны только по письменному разрешению другой Стороны, независимо от причин и срока прекращения Договора.</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9.6. Ни одна из Сторон не может переуступить свои права и обязанности по настоящему договору без согласия другой Стороны.</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9.7. После прекращения срока действия или расторжения Договора по любой причине положение о конфиденциальности действует в течение 3 (трех) лет с момента такого прекращения (расторжения).</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9.8. Во всех случаях, которые не предусмотрены данным Договором, стороны руководствуются действующим законодательством Республики Казахстан.</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40" w:lineRule="auto"/>
        <w:ind w:left="0" w:right="0" w:firstLine="12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1">
      <w:pPr>
        <w:pStyle w:val="Heading4"/>
        <w:tabs>
          <w:tab w:val="left" w:leader="none" w:pos="360"/>
          <w:tab w:val="left" w:leader="none" w:pos="540"/>
        </w:tabs>
        <w:spacing w:after="0" w:before="0" w:lineRule="auto"/>
        <w:ind w:left="0" w:firstLine="0"/>
        <w:jc w:val="center"/>
        <w:rPr>
          <w:color w:val="000000"/>
          <w:sz w:val="22"/>
          <w:szCs w:val="22"/>
          <w:vertAlign w:val="baseline"/>
        </w:rPr>
      </w:pPr>
      <w:r w:rsidDel="00000000" w:rsidR="00000000" w:rsidRPr="00000000">
        <w:rPr>
          <w:b w:val="1"/>
          <w:bCs w:val="1"/>
          <w:color w:val="000000"/>
          <w:sz w:val="22"/>
          <w:szCs w:val="22"/>
          <w:vertAlign w:val="baseline"/>
          <w:rtl w:val="0"/>
        </w:rPr>
        <w:t xml:space="preserve">10.  РЕКВИЗИТЫ И ПОДПИСИ СТОРОН</w:t>
      </w:r>
      <w:r w:rsidDel="00000000" w:rsidR="00000000" w:rsidRPr="00000000">
        <w:rPr>
          <w:rtl w:val="0"/>
        </w:rPr>
      </w:r>
    </w:p>
    <w:p w:rsidR="00000000" w:rsidDel="00000000" w:rsidP="00000000" w:rsidRDefault="00000000" w:rsidRPr="00000000" w14:paraId="00000092">
      <w:pPr>
        <w:rPr>
          <w:color w:val="000000"/>
          <w:sz w:val="22"/>
          <w:szCs w:val="22"/>
          <w:vertAlign w:val="baseline"/>
        </w:rPr>
      </w:pPr>
      <w:r w:rsidDel="00000000" w:rsidR="00000000" w:rsidRPr="00000000">
        <w:rPr>
          <w:rtl w:val="0"/>
        </w:rPr>
      </w:r>
    </w:p>
    <w:tbl>
      <w:tblPr>
        <w:tblStyle w:val="Table2"/>
        <w:tblW w:w="9615.0" w:type="dxa"/>
        <w:jc w:val="left"/>
        <w:tblInd w:w="-108.0" w:type="dxa"/>
        <w:tblLayout w:type="fixed"/>
        <w:tblLook w:val="0000"/>
      </w:tblPr>
      <w:tblGrid>
        <w:gridCol w:w="4760"/>
        <w:gridCol w:w="4855"/>
        <w:tblGridChange w:id="0">
          <w:tblGrid>
            <w:gridCol w:w="4760"/>
            <w:gridCol w:w="4855"/>
          </w:tblGrid>
        </w:tblGridChange>
      </w:tblGrid>
      <w:tr>
        <w:trPr>
          <w:cantSplit w:val="0"/>
          <w:tblHeader w:val="0"/>
        </w:trPr>
        <w:tc>
          <w:tcPr>
            <w:shd w:fill="auto" w:val="clear"/>
            <w:vAlign w:val="top"/>
          </w:tcPr>
          <w:p w:rsidR="00000000" w:rsidDel="00000000" w:rsidP="00000000" w:rsidRDefault="00000000" w:rsidRPr="00000000" w14:paraId="00000093">
            <w:pPr>
              <w:tabs>
                <w:tab w:val="left" w:leader="none" w:pos="540"/>
              </w:tabs>
              <w:jc w:val="both"/>
              <w:rPr>
                <w:b w:val="1"/>
                <w:bCs w:val="1"/>
                <w:color w:val="000000"/>
                <w:sz w:val="22"/>
                <w:szCs w:val="22"/>
                <w:vertAlign w:val="baseline"/>
              </w:rPr>
            </w:pPr>
            <w:r w:rsidDel="00000000" w:rsidR="00000000" w:rsidRPr="00000000">
              <w:rPr>
                <w:b w:val="1"/>
                <w:bCs w:val="1"/>
                <w:color w:val="000000"/>
                <w:sz w:val="22"/>
                <w:szCs w:val="22"/>
                <w:vertAlign w:val="baseline"/>
                <w:rtl w:val="0"/>
              </w:rPr>
              <w:t xml:space="preserve">Исполнитель:</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ТОО «Компания Hoster.KZ»</w:t>
            </w:r>
            <w:r w:rsidDel="00000000" w:rsidR="00000000" w:rsidRPr="00000000">
              <w:rPr>
                <w:rtl w:val="0"/>
              </w:rPr>
            </w:r>
          </w:p>
          <w:p w:rsidR="00000000" w:rsidDel="00000000" w:rsidP="00000000" w:rsidRDefault="00000000" w:rsidRPr="00000000" w14:paraId="00000095">
            <w:pPr>
              <w:rPr>
                <w:color w:val="000000"/>
                <w:sz w:val="22"/>
                <w:szCs w:val="22"/>
                <w:vertAlign w:val="baseline"/>
              </w:rPr>
            </w:pPr>
            <w:r w:rsidDel="00000000" w:rsidR="00000000" w:rsidRPr="00000000">
              <w:rPr>
                <w:color w:val="000000"/>
                <w:sz w:val="22"/>
                <w:szCs w:val="22"/>
                <w:vertAlign w:val="baseline"/>
                <w:rtl w:val="0"/>
              </w:rPr>
              <w:t xml:space="preserve">Адрес: Республика Казахстан, 100009, г. Караганда, ул. Комиссарова, 45Г, офис 405</w:t>
            </w:r>
          </w:p>
          <w:p w:rsidR="00000000" w:rsidDel="00000000" w:rsidP="00000000" w:rsidRDefault="00000000" w:rsidRPr="00000000" w14:paraId="00000096">
            <w:pPr>
              <w:rPr>
                <w:color w:val="000000"/>
                <w:sz w:val="22"/>
                <w:szCs w:val="22"/>
                <w:vertAlign w:val="baseline"/>
              </w:rPr>
            </w:pPr>
            <w:r w:rsidDel="00000000" w:rsidR="00000000" w:rsidRPr="00000000">
              <w:rPr>
                <w:color w:val="000000"/>
                <w:sz w:val="22"/>
                <w:szCs w:val="22"/>
                <w:vertAlign w:val="baseline"/>
                <w:rtl w:val="0"/>
              </w:rPr>
              <w:t xml:space="preserve">Телефон: 8 (7212)  940-261,  </w:t>
            </w:r>
          </w:p>
          <w:p w:rsidR="00000000" w:rsidDel="00000000" w:rsidP="00000000" w:rsidRDefault="00000000" w:rsidRPr="00000000" w14:paraId="00000097">
            <w:pPr>
              <w:rPr>
                <w:color w:val="000000"/>
                <w:sz w:val="22"/>
                <w:szCs w:val="22"/>
                <w:vertAlign w:val="baseline"/>
              </w:rPr>
            </w:pPr>
            <w:r w:rsidDel="00000000" w:rsidR="00000000" w:rsidRPr="00000000">
              <w:rPr>
                <w:color w:val="000000"/>
                <w:sz w:val="22"/>
                <w:szCs w:val="22"/>
                <w:vertAlign w:val="baseline"/>
                <w:rtl w:val="0"/>
              </w:rPr>
              <w:t xml:space="preserve">БИН 070440006808 </w:t>
            </w:r>
          </w:p>
          <w:p w:rsidR="00000000" w:rsidDel="00000000" w:rsidP="00000000" w:rsidRDefault="00000000" w:rsidRPr="00000000" w14:paraId="00000098">
            <w:pPr>
              <w:rPr>
                <w:color w:val="000000"/>
                <w:sz w:val="22"/>
                <w:szCs w:val="22"/>
                <w:vertAlign w:val="baseline"/>
              </w:rPr>
            </w:pPr>
            <w:r w:rsidDel="00000000" w:rsidR="00000000" w:rsidRPr="00000000">
              <w:rPr>
                <w:color w:val="000000"/>
                <w:sz w:val="22"/>
                <w:szCs w:val="22"/>
                <w:vertAlign w:val="baseline"/>
                <w:rtl w:val="0"/>
              </w:rPr>
              <w:t xml:space="preserve">ИИК KZ076017191000004317  </w:t>
            </w:r>
          </w:p>
          <w:p w:rsidR="00000000" w:rsidDel="00000000" w:rsidP="00000000" w:rsidRDefault="00000000" w:rsidRPr="00000000" w14:paraId="00000099">
            <w:pPr>
              <w:rPr>
                <w:color w:val="000000"/>
                <w:sz w:val="22"/>
                <w:szCs w:val="22"/>
                <w:vertAlign w:val="baseline"/>
              </w:rPr>
            </w:pPr>
            <w:r w:rsidDel="00000000" w:rsidR="00000000" w:rsidRPr="00000000">
              <w:rPr>
                <w:color w:val="000000"/>
                <w:sz w:val="22"/>
                <w:szCs w:val="22"/>
                <w:vertAlign w:val="baseline"/>
                <w:rtl w:val="0"/>
              </w:rPr>
              <w:t xml:space="preserve">в АО «Народный Банк Казахстана» </w:t>
            </w:r>
          </w:p>
          <w:p w:rsidR="00000000" w:rsidDel="00000000" w:rsidP="00000000" w:rsidRDefault="00000000" w:rsidRPr="00000000" w14:paraId="0000009A">
            <w:pPr>
              <w:rPr>
                <w:color w:val="000000"/>
                <w:sz w:val="22"/>
                <w:szCs w:val="22"/>
                <w:vertAlign w:val="baseline"/>
              </w:rPr>
            </w:pPr>
            <w:r w:rsidDel="00000000" w:rsidR="00000000" w:rsidRPr="00000000">
              <w:rPr>
                <w:color w:val="000000"/>
                <w:sz w:val="22"/>
                <w:szCs w:val="22"/>
                <w:vertAlign w:val="baseline"/>
                <w:rtl w:val="0"/>
              </w:rPr>
              <w:t xml:space="preserve">БИК HSBKKZKX</w:t>
            </w:r>
          </w:p>
          <w:p w:rsidR="00000000" w:rsidDel="00000000" w:rsidP="00000000" w:rsidRDefault="00000000" w:rsidRPr="00000000" w14:paraId="0000009B">
            <w:pPr>
              <w:tabs>
                <w:tab w:val="left" w:leader="none" w:pos="540"/>
              </w:tabs>
              <w:rPr>
                <w:vertAlign w:val="baseline"/>
              </w:rPr>
            </w:pPr>
            <w:r w:rsidDel="00000000" w:rsidR="00000000" w:rsidRPr="00000000">
              <w:rPr>
                <w:color w:val="000000"/>
                <w:sz w:val="22"/>
                <w:szCs w:val="22"/>
                <w:vertAlign w:val="baseline"/>
                <w:rtl w:val="0"/>
              </w:rPr>
              <w:t xml:space="preserve">Кбе 17, КНП 851</w:t>
            </w:r>
            <w:r w:rsidDel="00000000" w:rsidR="00000000" w:rsidRPr="00000000">
              <w:rPr>
                <w:b w:val="1"/>
                <w:bCs w:val="1"/>
                <w:color w:val="000000"/>
                <w:sz w:val="22"/>
                <w:szCs w:val="22"/>
                <w:vertAlign w:val="baseline"/>
                <w:rtl w:val="0"/>
              </w:rPr>
              <w:t xml:space="preserve"> </w:t>
            </w:r>
            <w:r w:rsidDel="00000000" w:rsidR="00000000" w:rsidRPr="00000000">
              <w:rPr>
                <w:rtl w:val="0"/>
              </w:rPr>
            </w:r>
          </w:p>
        </w:tc>
        <w:tc>
          <w:tcPr>
            <w:shd w:fill="auto" w:val="clear"/>
            <w:vAlign w:val="top"/>
          </w:tcPr>
          <w:p w:rsidR="00000000" w:rsidDel="00000000" w:rsidP="00000000" w:rsidRDefault="00000000" w:rsidRPr="00000000" w14:paraId="0000009C">
            <w:pPr>
              <w:tabs>
                <w:tab w:val="left" w:leader="none" w:pos="540"/>
              </w:tabs>
              <w:jc w:val="both"/>
              <w:rPr>
                <w:b w:val="1"/>
                <w:bCs w:val="1"/>
                <w:color w:val="000000"/>
                <w:sz w:val="22"/>
                <w:szCs w:val="22"/>
                <w:vertAlign w:val="baseline"/>
              </w:rPr>
            </w:pPr>
            <w:r w:rsidDel="00000000" w:rsidR="00000000" w:rsidRPr="00000000">
              <w:rPr>
                <w:b w:val="1"/>
                <w:bCs w:val="1"/>
                <w:color w:val="000000"/>
                <w:sz w:val="22"/>
                <w:szCs w:val="22"/>
                <w:vertAlign w:val="baseline"/>
                <w:rtl w:val="0"/>
              </w:rPr>
              <w:t xml:space="preserve">Заказчик:</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___________________________</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___________________________</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___________________________</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___________________________</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___________________________</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___________________________</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___________________________</w:t>
            </w:r>
            <w:r w:rsidDel="00000000" w:rsidR="00000000" w:rsidRPr="00000000">
              <w:rPr>
                <w:rtl w:val="0"/>
              </w:rPr>
            </w:r>
          </w:p>
        </w:tc>
      </w:tr>
      <w:tr>
        <w:trPr>
          <w:cantSplit w:val="0"/>
          <w:tblHeader w:val="0"/>
        </w:trPr>
        <w:tc>
          <w:tcPr>
            <w:shd w:fill="auto" w:val="clear"/>
            <w:vAlign w:val="top"/>
          </w:tcPr>
          <w:p w:rsidR="00000000" w:rsidDel="00000000" w:rsidP="00000000" w:rsidRDefault="00000000" w:rsidRPr="00000000" w14:paraId="000000A4">
            <w:pPr>
              <w:tabs>
                <w:tab w:val="left" w:leader="none" w:pos="540"/>
              </w:tabs>
              <w:jc w:val="both"/>
              <w:rPr>
                <w:b w:val="1"/>
                <w:bCs w:val="1"/>
                <w:color w:val="000000"/>
                <w:sz w:val="22"/>
                <w:szCs w:val="22"/>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Руководитель отдела продаж</w:t>
            </w:r>
          </w:p>
          <w:p w:rsidR="00000000" w:rsidDel="00000000" w:rsidP="00000000" w:rsidRDefault="00000000" w:rsidRPr="00000000" w14:paraId="000000A6">
            <w:pPr>
              <w:tabs>
                <w:tab w:val="left" w:leader="none" w:pos="540"/>
              </w:tabs>
              <w:jc w:val="both"/>
              <w:rPr>
                <w:b w:val="1"/>
                <w:bCs w:val="1"/>
                <w:color w:val="000000"/>
                <w:sz w:val="22"/>
                <w:szCs w:val="22"/>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Косарев В.В.</w:t>
            </w:r>
          </w:p>
          <w:p w:rsidR="00000000" w:rsidDel="00000000" w:rsidP="00000000" w:rsidRDefault="00000000" w:rsidRPr="00000000" w14:paraId="000000A8">
            <w:pPr>
              <w:tabs>
                <w:tab w:val="left" w:leader="none" w:pos="540"/>
              </w:tabs>
              <w:jc w:val="both"/>
              <w:rPr>
                <w:vertAlign w:val="baseline"/>
              </w:rPr>
            </w:pPr>
            <w:r w:rsidDel="00000000" w:rsidR="00000000" w:rsidRPr="00000000">
              <w:rPr>
                <w:b w:val="1"/>
                <w:bCs w:val="1"/>
                <w:color w:val="000000"/>
                <w:sz w:val="22"/>
                <w:szCs w:val="22"/>
                <w:vertAlign w:val="baseline"/>
                <w:rtl w:val="0"/>
              </w:rPr>
              <w:t xml:space="preserve">____________________________            </w:t>
            </w:r>
            <w:r w:rsidDel="00000000" w:rsidR="00000000" w:rsidRPr="00000000">
              <w:rPr>
                <w:color w:val="000000"/>
                <w:sz w:val="22"/>
                <w:szCs w:val="22"/>
                <w:vertAlign w:val="baseline"/>
                <w:rtl w:val="0"/>
              </w:rPr>
              <w:t xml:space="preserve">м.п.</w:t>
            </w:r>
            <w:r w:rsidDel="00000000" w:rsidR="00000000" w:rsidRPr="00000000">
              <w:rPr>
                <w:rtl w:val="0"/>
              </w:rPr>
            </w:r>
          </w:p>
        </w:tc>
        <w:tc>
          <w:tcPr>
            <w:shd w:fill="auto" w:val="clear"/>
            <w:vAlign w:val="top"/>
          </w:tcPr>
          <w:p w:rsidR="00000000" w:rsidDel="00000000" w:rsidP="00000000" w:rsidRDefault="00000000" w:rsidRPr="00000000" w14:paraId="000000A9">
            <w:pPr>
              <w:tabs>
                <w:tab w:val="left" w:leader="none" w:pos="540"/>
              </w:tabs>
              <w:jc w:val="both"/>
              <w:rPr>
                <w:b w:val="1"/>
                <w:bCs w:val="1"/>
                <w:color w:val="000000"/>
                <w:sz w:val="22"/>
                <w:szCs w:val="22"/>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___________________________</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___________________________</w:t>
            </w:r>
          </w:p>
          <w:p w:rsidR="00000000" w:rsidDel="00000000" w:rsidP="00000000" w:rsidRDefault="00000000" w:rsidRPr="00000000" w14:paraId="000000AC">
            <w:pPr>
              <w:tabs>
                <w:tab w:val="left" w:leader="none" w:pos="540"/>
              </w:tabs>
              <w:jc w:val="both"/>
              <w:rPr>
                <w:b w:val="1"/>
                <w:bCs w:val="1"/>
                <w:color w:val="000000"/>
                <w:sz w:val="22"/>
                <w:szCs w:val="22"/>
                <w:vertAlign w:val="baseline"/>
              </w:rPr>
            </w:pPr>
            <w:r w:rsidDel="00000000" w:rsidR="00000000" w:rsidRPr="00000000">
              <w:rPr>
                <w:b w:val="1"/>
                <w:bCs w:val="1"/>
                <w:color w:val="000000"/>
                <w:sz w:val="22"/>
                <w:szCs w:val="22"/>
                <w:vertAlign w:val="baseline"/>
                <w:rtl w:val="0"/>
              </w:rPr>
              <w:t xml:space="preserve">____________________________</w:t>
            </w:r>
          </w:p>
          <w:p w:rsidR="00000000" w:rsidDel="00000000" w:rsidP="00000000" w:rsidRDefault="00000000" w:rsidRPr="00000000" w14:paraId="000000AD">
            <w:pPr>
              <w:tabs>
                <w:tab w:val="left" w:leader="none" w:pos="540"/>
              </w:tabs>
              <w:jc w:val="both"/>
              <w:rPr>
                <w:vertAlign w:val="baseline"/>
              </w:rPr>
            </w:pPr>
            <w:r w:rsidDel="00000000" w:rsidR="00000000" w:rsidRPr="00000000">
              <w:rPr>
                <w:b w:val="1"/>
                <w:bCs w:val="1"/>
                <w:color w:val="000000"/>
                <w:sz w:val="22"/>
                <w:szCs w:val="22"/>
                <w:vertAlign w:val="baseline"/>
                <w:rtl w:val="0"/>
              </w:rPr>
              <w:t xml:space="preserve">____________________________            </w:t>
            </w:r>
            <w:r w:rsidDel="00000000" w:rsidR="00000000" w:rsidRPr="00000000">
              <w:rPr>
                <w:color w:val="000000"/>
                <w:sz w:val="22"/>
                <w:szCs w:val="22"/>
                <w:vertAlign w:val="baseline"/>
                <w:rtl w:val="0"/>
              </w:rPr>
              <w:t xml:space="preserve">м.п.</w:t>
            </w:r>
            <w:r w:rsidDel="00000000" w:rsidR="00000000" w:rsidRPr="00000000">
              <w:rPr>
                <w:rtl w:val="0"/>
              </w:rPr>
            </w:r>
          </w:p>
        </w:tc>
      </w:tr>
    </w:tbl>
    <w:p w:rsidR="00000000" w:rsidDel="00000000" w:rsidP="00000000" w:rsidRDefault="00000000" w:rsidRPr="00000000" w14:paraId="000000AE">
      <w:pPr>
        <w:tabs>
          <w:tab w:val="left" w:leader="none" w:pos="540"/>
          <w:tab w:val="left" w:leader="none" w:pos="720"/>
        </w:tabs>
        <w:rPr>
          <w:color w:val="000000"/>
          <w:sz w:val="22"/>
          <w:szCs w:val="22"/>
          <w:vertAlign w:val="baseline"/>
        </w:rPr>
      </w:pPr>
      <w:r w:rsidDel="00000000" w:rsidR="00000000" w:rsidRPr="00000000">
        <w:rPr>
          <w:rtl w:val="0"/>
        </w:rPr>
      </w:r>
    </w:p>
    <w:p w:rsidR="00000000" w:rsidDel="00000000" w:rsidP="00000000" w:rsidRDefault="00000000" w:rsidRPr="00000000" w14:paraId="000000AF">
      <w:pPr>
        <w:tabs>
          <w:tab w:val="left" w:leader="none" w:pos="540"/>
          <w:tab w:val="left" w:leader="none" w:pos="720"/>
        </w:tabs>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B0">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B1">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B2">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B3">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B4">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B5">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B6">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B7">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B8">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B9">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BA">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BB">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BC">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BD">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BE">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BF">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C0">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C1">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C2">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C3">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C4">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C5">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C6">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C7">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C8">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C9">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CA">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CB">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CC">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CD">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CE">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CF">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D0">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D1">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D2">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D3">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D4">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D5">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D6">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D7">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D8">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D9">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DA">
      <w:pPr>
        <w:tabs>
          <w:tab w:val="left" w:leader="none" w:pos="540"/>
          <w:tab w:val="left" w:leader="none" w:pos="720"/>
        </w:tabs>
        <w:jc w:val="right"/>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DB">
      <w:pPr>
        <w:tabs>
          <w:tab w:val="left" w:leader="none" w:pos="540"/>
          <w:tab w:val="left" w:leader="none" w:pos="720"/>
          <w:tab w:val="left" w:leader="none" w:pos="7695"/>
        </w:tabs>
        <w:jc w:val="right"/>
        <w:rPr>
          <w:i w:val="1"/>
          <w:iCs w:val="1"/>
          <w:color w:val="000000"/>
          <w:sz w:val="22"/>
          <w:szCs w:val="22"/>
          <w:vertAlign w:val="baseline"/>
        </w:rPr>
      </w:pPr>
      <w:r w:rsidDel="00000000" w:rsidR="00000000" w:rsidRPr="00000000">
        <w:rPr>
          <w:i w:val="1"/>
          <w:iCs w:val="1"/>
          <w:color w:val="000000"/>
          <w:sz w:val="22"/>
          <w:szCs w:val="22"/>
          <w:vertAlign w:val="baseline"/>
          <w:rtl w:val="0"/>
        </w:rPr>
        <w:t xml:space="preserve">Приложение №1</w:t>
      </w:r>
    </w:p>
    <w:p w:rsidR="00000000" w:rsidDel="00000000" w:rsidP="00000000" w:rsidRDefault="00000000" w:rsidRPr="00000000" w14:paraId="000000DC">
      <w:pPr>
        <w:tabs>
          <w:tab w:val="left" w:leader="none" w:pos="540"/>
          <w:tab w:val="left" w:leader="none" w:pos="720"/>
        </w:tabs>
        <w:jc w:val="right"/>
        <w:rPr>
          <w:i w:val="1"/>
          <w:iCs w:val="1"/>
          <w:color w:val="000000"/>
          <w:sz w:val="22"/>
          <w:szCs w:val="22"/>
          <w:vertAlign w:val="baseline"/>
        </w:rPr>
      </w:pPr>
      <w:r w:rsidDel="00000000" w:rsidR="00000000" w:rsidRPr="00000000">
        <w:rPr>
          <w:i w:val="1"/>
          <w:iCs w:val="1"/>
          <w:color w:val="000000"/>
          <w:sz w:val="22"/>
          <w:szCs w:val="22"/>
          <w:vertAlign w:val="baseline"/>
          <w:rtl w:val="0"/>
        </w:rPr>
        <w:tab/>
        <w:tab/>
        <w:tab/>
        <w:tab/>
        <w:tab/>
        <w:tab/>
        <w:tab/>
        <w:tab/>
        <w:tab/>
        <w:t xml:space="preserve">     </w:t>
        <w:tab/>
        <w:t xml:space="preserve">                 к договору № __             </w:t>
      </w:r>
    </w:p>
    <w:p w:rsidR="00000000" w:rsidDel="00000000" w:rsidP="00000000" w:rsidRDefault="00000000" w:rsidRPr="00000000" w14:paraId="000000DD">
      <w:pPr>
        <w:tabs>
          <w:tab w:val="left" w:leader="none" w:pos="540"/>
          <w:tab w:val="left" w:leader="none" w:pos="720"/>
        </w:tabs>
        <w:jc w:val="center"/>
        <w:rPr>
          <w:i w:val="1"/>
          <w:iCs w:val="1"/>
          <w:color w:val="000000"/>
          <w:sz w:val="22"/>
          <w:szCs w:val="22"/>
          <w:vertAlign w:val="baseline"/>
        </w:rPr>
      </w:pPr>
      <w:r w:rsidDel="00000000" w:rsidR="00000000" w:rsidRPr="00000000">
        <w:rPr>
          <w:i w:val="1"/>
          <w:iCs w:val="1"/>
          <w:color w:val="000000"/>
          <w:sz w:val="22"/>
          <w:szCs w:val="22"/>
          <w:vertAlign w:val="baseline"/>
          <w:rtl w:val="0"/>
        </w:rPr>
        <w:t xml:space="preserve">                                                                                                                                  от  «___» _________ 2026 г.</w:t>
      </w:r>
    </w:p>
    <w:p w:rsidR="00000000" w:rsidDel="00000000" w:rsidP="00000000" w:rsidRDefault="00000000" w:rsidRPr="00000000" w14:paraId="000000DE">
      <w:pPr>
        <w:tabs>
          <w:tab w:val="left" w:leader="none" w:pos="540"/>
          <w:tab w:val="left" w:leader="none" w:pos="720"/>
        </w:tabs>
        <w:jc w:val="both"/>
        <w:rPr>
          <w:i w:val="1"/>
          <w:iCs w:val="1"/>
          <w:color w:val="000000"/>
          <w:sz w:val="22"/>
          <w:szCs w:val="22"/>
          <w:vertAlign w:val="baseline"/>
        </w:rPr>
      </w:pPr>
      <w:r w:rsidDel="00000000" w:rsidR="00000000" w:rsidRPr="00000000">
        <w:rPr>
          <w:i w:val="1"/>
          <w:iCs w:val="1"/>
          <w:color w:val="000000"/>
          <w:sz w:val="22"/>
          <w:szCs w:val="22"/>
          <w:vertAlign w:val="baseline"/>
          <w:rtl w:val="0"/>
        </w:rPr>
        <w:t xml:space="preserve"> </w:t>
      </w:r>
    </w:p>
    <w:p w:rsidR="00000000" w:rsidDel="00000000" w:rsidP="00000000" w:rsidRDefault="00000000" w:rsidRPr="00000000" w14:paraId="000000DF">
      <w:pPr>
        <w:tabs>
          <w:tab w:val="left" w:leader="none" w:pos="540"/>
          <w:tab w:val="left" w:leader="none" w:pos="720"/>
        </w:tabs>
        <w:jc w:val="both"/>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E0">
      <w:pPr>
        <w:tabs>
          <w:tab w:val="left" w:leader="none" w:pos="540"/>
          <w:tab w:val="left" w:leader="none" w:pos="720"/>
        </w:tabs>
        <w:jc w:val="both"/>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E1">
      <w:pPr>
        <w:tabs>
          <w:tab w:val="left" w:leader="none" w:pos="540"/>
          <w:tab w:val="left" w:leader="none" w:pos="720"/>
        </w:tabs>
        <w:jc w:val="both"/>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E2">
      <w:pPr>
        <w:tabs>
          <w:tab w:val="left" w:leader="none" w:pos="540"/>
          <w:tab w:val="left" w:leader="none" w:pos="720"/>
        </w:tabs>
        <w:jc w:val="both"/>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E3">
      <w:pPr>
        <w:tabs>
          <w:tab w:val="left" w:leader="none" w:pos="540"/>
          <w:tab w:val="left" w:leader="none" w:pos="720"/>
        </w:tabs>
        <w:jc w:val="both"/>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E4">
      <w:pPr>
        <w:tabs>
          <w:tab w:val="left" w:leader="none" w:pos="540"/>
          <w:tab w:val="left" w:leader="none" w:pos="720"/>
        </w:tabs>
        <w:jc w:val="both"/>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E5">
      <w:pPr>
        <w:tabs>
          <w:tab w:val="left" w:leader="none" w:pos="540"/>
          <w:tab w:val="left" w:leader="none" w:pos="720"/>
        </w:tabs>
        <w:jc w:val="both"/>
        <w:rPr>
          <w:i w:val="1"/>
          <w:iCs w:val="1"/>
          <w:color w:val="000000"/>
          <w:sz w:val="22"/>
          <w:szCs w:val="22"/>
          <w:vertAlign w:val="baseline"/>
        </w:rPr>
      </w:pPr>
      <w:r w:rsidDel="00000000" w:rsidR="00000000" w:rsidRPr="00000000">
        <w:rPr>
          <w:rtl w:val="0"/>
        </w:rPr>
      </w:r>
    </w:p>
    <w:p w:rsidR="00000000" w:rsidDel="00000000" w:rsidP="00000000" w:rsidRDefault="00000000" w:rsidRPr="00000000" w14:paraId="000000E6">
      <w:pPr>
        <w:shd w:fill="ffffff" w:val="clear"/>
        <w:tabs>
          <w:tab w:val="left" w:leader="none" w:pos="709"/>
        </w:tabs>
        <w:jc w:val="center"/>
        <w:rPr>
          <w:b w:val="1"/>
          <w:bCs w:val="1"/>
          <w:color w:val="000000"/>
          <w:sz w:val="22"/>
          <w:szCs w:val="22"/>
          <w:vertAlign w:val="baseline"/>
        </w:rPr>
      </w:pPr>
      <w:r w:rsidDel="00000000" w:rsidR="00000000" w:rsidRPr="00000000">
        <w:rPr>
          <w:b w:val="1"/>
          <w:bCs w:val="1"/>
          <w:color w:val="000000"/>
          <w:sz w:val="22"/>
          <w:szCs w:val="22"/>
          <w:vertAlign w:val="baseline"/>
          <w:rtl w:val="0"/>
        </w:rPr>
        <w:t xml:space="preserve">ТАРИФЫ НА УСЛУГИ</w:t>
      </w:r>
    </w:p>
    <w:p w:rsidR="00000000" w:rsidDel="00000000" w:rsidP="00000000" w:rsidRDefault="00000000" w:rsidRPr="00000000" w14:paraId="000000E7">
      <w:pPr>
        <w:shd w:fill="ffffff" w:val="clear"/>
        <w:tabs>
          <w:tab w:val="left" w:leader="none" w:pos="709"/>
        </w:tabs>
        <w:jc w:val="center"/>
        <w:rPr>
          <w:b w:val="1"/>
          <w:bCs w:val="1"/>
          <w:color w:val="000000"/>
          <w:sz w:val="22"/>
          <w:szCs w:val="22"/>
          <w:vertAlign w:val="baseline"/>
        </w:rPr>
      </w:pPr>
      <w:r w:rsidDel="00000000" w:rsidR="00000000" w:rsidRPr="00000000">
        <w:rPr>
          <w:rtl w:val="0"/>
        </w:rPr>
      </w:r>
    </w:p>
    <w:tbl>
      <w:tblPr>
        <w:tblStyle w:val="Table3"/>
        <w:tblW w:w="10445.0" w:type="dxa"/>
        <w:jc w:val="left"/>
        <w:tblInd w:w="-108.0" w:type="dxa"/>
        <w:tblLayout w:type="fixed"/>
        <w:tblLook w:val="0000"/>
      </w:tblPr>
      <w:tblGrid>
        <w:gridCol w:w="390"/>
        <w:gridCol w:w="7665"/>
        <w:gridCol w:w="2390"/>
        <w:tblGridChange w:id="0">
          <w:tblGrid>
            <w:gridCol w:w="390"/>
            <w:gridCol w:w="7665"/>
            <w:gridCol w:w="2390"/>
          </w:tblGrid>
        </w:tblGridChange>
      </w:tblGrid>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8">
            <w:pPr>
              <w:tabs>
                <w:tab w:val="left" w:leader="none" w:pos="709"/>
              </w:tabs>
              <w:jc w:val="both"/>
              <w:rPr>
                <w:vertAlign w:val="baseline"/>
              </w:rPr>
            </w:pPr>
            <w:r w:rsidDel="00000000" w:rsidR="00000000" w:rsidRPr="00000000">
              <w:rPr>
                <w:b w:val="1"/>
                <w:bCs w:val="1"/>
                <w:color w:val="000000"/>
                <w:sz w:val="22"/>
                <w:szCs w:val="22"/>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9">
            <w:pPr>
              <w:tabs>
                <w:tab w:val="left" w:leader="none" w:pos="709"/>
              </w:tabs>
              <w:jc w:val="center"/>
              <w:rPr>
                <w:vertAlign w:val="baseline"/>
              </w:rPr>
            </w:pPr>
            <w:r w:rsidDel="00000000" w:rsidR="00000000" w:rsidRPr="00000000">
              <w:rPr>
                <w:b w:val="1"/>
                <w:bCs w:val="1"/>
                <w:color w:val="000000"/>
                <w:sz w:val="22"/>
                <w:szCs w:val="22"/>
                <w:vertAlign w:val="baseline"/>
                <w:rtl w:val="0"/>
              </w:rPr>
              <w:t xml:space="preserve">Перечень предоставляемых услуг</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EA">
            <w:pPr>
              <w:tabs>
                <w:tab w:val="left" w:leader="none" w:pos="709"/>
              </w:tabs>
              <w:jc w:val="center"/>
              <w:rPr>
                <w:vertAlign w:val="baseline"/>
              </w:rPr>
            </w:pPr>
            <w:r w:rsidDel="00000000" w:rsidR="00000000" w:rsidRPr="00000000">
              <w:rPr>
                <w:b w:val="1"/>
                <w:bCs w:val="1"/>
                <w:color w:val="000000"/>
                <w:sz w:val="22"/>
                <w:szCs w:val="22"/>
                <w:vertAlign w:val="baseline"/>
                <w:rtl w:val="0"/>
              </w:rPr>
              <w:t xml:space="preserve">Стоимость,  </w:t>
            </w:r>
            <w:r w:rsidDel="00000000" w:rsidR="00000000" w:rsidRPr="00000000">
              <w:rPr>
                <w:rFonts w:ascii="Times New Roman" w:cs="Times New Roman" w:eastAsia="Times New Roman" w:hAnsi="Times New Roman"/>
                <w:b w:val="1"/>
                <w:bCs w:val="1"/>
                <w:i w:val="0"/>
                <w:iCs w:val="0"/>
                <w:smallCaps w:val="0"/>
                <w:color w:val="333333"/>
                <w:sz w:val="24"/>
                <w:szCs w:val="24"/>
                <w:vertAlign w:val="baseline"/>
                <w:rtl w:val="0"/>
              </w:rPr>
              <w:t xml:space="preserve">теңге</w:t>
            </w: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0EB">
            <w:pPr>
              <w:tabs>
                <w:tab w:val="left" w:leader="none" w:pos="709"/>
              </w:tabs>
              <w:jc w:val="both"/>
              <w:rPr>
                <w:vertAlign w:val="baseline"/>
              </w:rPr>
            </w:pPr>
            <w:r w:rsidDel="00000000" w:rsidR="00000000" w:rsidRPr="00000000">
              <w:rPr>
                <w:b w:val="1"/>
                <w:bCs w:val="1"/>
                <w:color w:val="000000"/>
                <w:sz w:val="22"/>
                <w:szCs w:val="22"/>
                <w:vertAlign w:val="baseline"/>
                <w:rtl w:val="0"/>
              </w:rPr>
              <w:t xml:space="preserve">1. </w:t>
            </w: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0EC">
            <w:pPr>
              <w:tabs>
                <w:tab w:val="left" w:leader="none" w:pos="709"/>
              </w:tabs>
              <w:jc w:val="both"/>
              <w:rPr>
                <w:color w:val="000000"/>
                <w:sz w:val="22"/>
                <w:szCs w:val="22"/>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ED">
            <w:pPr>
              <w:tabs>
                <w:tab w:val="left" w:leader="none" w:pos="709"/>
              </w:tabs>
              <w:jc w:val="center"/>
              <w:rPr>
                <w:color w:val="000000"/>
                <w:sz w:val="22"/>
                <w:szCs w:val="22"/>
                <w:vertAlign w:val="baseline"/>
              </w:rPr>
            </w:pPr>
            <w:r w:rsidDel="00000000" w:rsidR="00000000" w:rsidRPr="00000000">
              <w:rPr>
                <w:rtl w:val="0"/>
              </w:rPr>
            </w:r>
          </w:p>
        </w:tc>
      </w:tr>
      <w:tr>
        <w:trPr>
          <w:cantSplit w:val="0"/>
          <w:trHeight w:val="318" w:hRule="atLeast"/>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0EE">
            <w:pPr>
              <w:tabs>
                <w:tab w:val="left" w:leader="none" w:pos="709"/>
              </w:tabs>
              <w:jc w:val="both"/>
              <w:rPr>
                <w:color w:val="000000"/>
                <w:sz w:val="22"/>
                <w:szCs w:val="22"/>
                <w:vertAlign w:val="baseline"/>
              </w:rPr>
            </w:pP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0EF">
            <w:pPr>
              <w:tabs>
                <w:tab w:val="left" w:leader="none" w:pos="709"/>
              </w:tabs>
              <w:jc w:val="right"/>
              <w:rPr>
                <w:vertAlign w:val="baseline"/>
              </w:rPr>
            </w:pPr>
            <w:r w:rsidDel="00000000" w:rsidR="00000000" w:rsidRPr="00000000">
              <w:rPr>
                <w:b w:val="1"/>
                <w:bCs w:val="1"/>
                <w:color w:val="000000"/>
                <w:sz w:val="22"/>
                <w:szCs w:val="22"/>
                <w:vertAlign w:val="baseline"/>
                <w:rtl w:val="0"/>
              </w:rPr>
              <w:t xml:space="preserve">Итого:</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F0">
            <w:pPr>
              <w:tabs>
                <w:tab w:val="left" w:leader="none" w:pos="709"/>
              </w:tabs>
              <w:jc w:val="center"/>
              <w:rPr>
                <w:b w:val="1"/>
                <w:bCs w:val="1"/>
                <w:color w:val="000000"/>
                <w:sz w:val="22"/>
                <w:szCs w:val="22"/>
                <w:vertAlign w:val="baseline"/>
              </w:rPr>
            </w:pPr>
            <w:r w:rsidDel="00000000" w:rsidR="00000000" w:rsidRPr="00000000">
              <w:rPr>
                <w:rtl w:val="0"/>
              </w:rPr>
            </w:r>
          </w:p>
        </w:tc>
      </w:tr>
    </w:tbl>
    <w:p w:rsidR="00000000" w:rsidDel="00000000" w:rsidP="00000000" w:rsidRDefault="00000000" w:rsidRPr="00000000" w14:paraId="000000F1">
      <w:pPr>
        <w:shd w:fill="ffffff" w:val="clear"/>
        <w:tabs>
          <w:tab w:val="left" w:leader="none" w:pos="709"/>
        </w:tabs>
        <w:jc w:val="both"/>
        <w:rPr>
          <w:color w:val="000000"/>
          <w:sz w:val="22"/>
          <w:szCs w:val="22"/>
          <w:vertAlign w:val="baseline"/>
        </w:rPr>
      </w:pPr>
      <w:r w:rsidDel="00000000" w:rsidR="00000000" w:rsidRPr="00000000">
        <w:rPr>
          <w:rtl w:val="0"/>
        </w:rPr>
      </w:r>
    </w:p>
    <w:p w:rsidR="00000000" w:rsidDel="00000000" w:rsidP="00000000" w:rsidRDefault="00000000" w:rsidRPr="00000000" w14:paraId="000000F2">
      <w:pPr>
        <w:shd w:fill="ffffff" w:val="clear"/>
        <w:tabs>
          <w:tab w:val="left" w:leader="none" w:pos="709"/>
        </w:tabs>
        <w:jc w:val="both"/>
        <w:rPr>
          <w:color w:val="000000"/>
          <w:sz w:val="22"/>
          <w:szCs w:val="22"/>
          <w:vertAlign w:val="baseline"/>
        </w:rPr>
      </w:pPr>
      <w:r w:rsidDel="00000000" w:rsidR="00000000" w:rsidRPr="00000000">
        <w:rPr>
          <w:rtl w:val="0"/>
        </w:rPr>
      </w:r>
    </w:p>
    <w:p w:rsidR="00000000" w:rsidDel="00000000" w:rsidP="00000000" w:rsidRDefault="00000000" w:rsidRPr="00000000" w14:paraId="000000F3">
      <w:pPr>
        <w:shd w:fill="ffffff" w:val="clear"/>
        <w:tabs>
          <w:tab w:val="left" w:leader="none" w:pos="709"/>
        </w:tabs>
        <w:jc w:val="both"/>
        <w:rPr>
          <w:color w:val="000000"/>
          <w:sz w:val="22"/>
          <w:szCs w:val="22"/>
          <w:vertAlign w:val="baseline"/>
        </w:rPr>
      </w:pPr>
      <w:r w:rsidDel="00000000" w:rsidR="00000000" w:rsidRPr="00000000">
        <w:rPr>
          <w:rtl w:val="0"/>
        </w:rPr>
      </w:r>
    </w:p>
    <w:p w:rsidR="00000000" w:rsidDel="00000000" w:rsidP="00000000" w:rsidRDefault="00000000" w:rsidRPr="00000000" w14:paraId="000000F4">
      <w:pPr>
        <w:shd w:fill="ffffff" w:val="clear"/>
        <w:tabs>
          <w:tab w:val="left" w:leader="none" w:pos="709"/>
        </w:tabs>
        <w:jc w:val="both"/>
        <w:rPr>
          <w:color w:val="000000"/>
          <w:sz w:val="22"/>
          <w:szCs w:val="22"/>
          <w:vertAlign w:val="baseline"/>
        </w:rPr>
      </w:pPr>
      <w:r w:rsidDel="00000000" w:rsidR="00000000" w:rsidRPr="00000000">
        <w:rPr>
          <w:rtl w:val="0"/>
        </w:rPr>
      </w:r>
    </w:p>
    <w:p w:rsidR="00000000" w:rsidDel="00000000" w:rsidP="00000000" w:rsidRDefault="00000000" w:rsidRPr="00000000" w14:paraId="000000F5">
      <w:pPr>
        <w:shd w:fill="ffffff" w:val="clear"/>
        <w:tabs>
          <w:tab w:val="left" w:leader="none" w:pos="709"/>
        </w:tabs>
        <w:jc w:val="both"/>
        <w:rPr>
          <w:color w:val="000000"/>
          <w:sz w:val="22"/>
          <w:szCs w:val="22"/>
          <w:vertAlign w:val="baseline"/>
        </w:rPr>
      </w:pPr>
      <w:r w:rsidDel="00000000" w:rsidR="00000000" w:rsidRPr="00000000">
        <w:rPr>
          <w:rtl w:val="0"/>
        </w:rPr>
      </w:r>
    </w:p>
    <w:p w:rsidR="00000000" w:rsidDel="00000000" w:rsidP="00000000" w:rsidRDefault="00000000" w:rsidRPr="00000000" w14:paraId="000000F6">
      <w:pPr>
        <w:shd w:fill="ffffff" w:val="clear"/>
        <w:tabs>
          <w:tab w:val="left" w:leader="none" w:pos="709"/>
        </w:tabs>
        <w:jc w:val="both"/>
        <w:rPr>
          <w:b w:val="1"/>
          <w:bCs w:val="1"/>
          <w:color w:val="000000"/>
          <w:sz w:val="22"/>
          <w:szCs w:val="22"/>
          <w:vertAlign w:val="baseline"/>
        </w:rPr>
      </w:pPr>
      <w:r w:rsidDel="00000000" w:rsidR="00000000" w:rsidRPr="00000000">
        <w:rPr>
          <w:b w:val="1"/>
          <w:bCs w:val="1"/>
          <w:color w:val="000000"/>
          <w:sz w:val="22"/>
          <w:szCs w:val="22"/>
          <w:vertAlign w:val="baseline"/>
          <w:rtl w:val="0"/>
        </w:rPr>
        <w:t xml:space="preserve">Сумма прописью:</w:t>
      </w:r>
      <w:r w:rsidDel="00000000" w:rsidR="00000000" w:rsidRPr="00000000">
        <w:rPr>
          <w:color w:val="000000"/>
          <w:sz w:val="22"/>
          <w:szCs w:val="22"/>
          <w:vertAlign w:val="baseline"/>
          <w:rtl w:val="0"/>
        </w:rPr>
        <w:t xml:space="preserve"> </w:t>
      </w:r>
      <w:r w:rsidDel="00000000" w:rsidR="00000000" w:rsidRPr="00000000">
        <w:rPr>
          <w:rtl w:val="0"/>
        </w:rPr>
      </w:r>
    </w:p>
    <w:p w:rsidR="00000000" w:rsidDel="00000000" w:rsidP="00000000" w:rsidRDefault="00000000" w:rsidRPr="00000000" w14:paraId="000000F7">
      <w:pPr>
        <w:shd w:fill="ffffff" w:val="clear"/>
        <w:tabs>
          <w:tab w:val="left" w:leader="none" w:pos="709"/>
        </w:tabs>
        <w:jc w:val="both"/>
        <w:rPr>
          <w:b w:val="1"/>
          <w:bCs w:val="1"/>
          <w:color w:val="000000"/>
          <w:sz w:val="22"/>
          <w:szCs w:val="22"/>
          <w:vertAlign w:val="baseline"/>
        </w:rPr>
      </w:pPr>
      <w:r w:rsidDel="00000000" w:rsidR="00000000" w:rsidRPr="00000000">
        <w:rPr>
          <w:rtl w:val="0"/>
        </w:rPr>
      </w:r>
    </w:p>
    <w:p w:rsidR="00000000" w:rsidDel="00000000" w:rsidP="00000000" w:rsidRDefault="00000000" w:rsidRPr="00000000" w14:paraId="000000F8">
      <w:pPr>
        <w:shd w:fill="ffffff" w:val="clear"/>
        <w:tabs>
          <w:tab w:val="left" w:leader="none" w:pos="709"/>
        </w:tabs>
        <w:jc w:val="both"/>
        <w:rPr>
          <w:color w:val="000000"/>
          <w:sz w:val="22"/>
          <w:szCs w:val="22"/>
          <w:vertAlign w:val="baseline"/>
        </w:rPr>
      </w:pPr>
      <w:r w:rsidDel="00000000" w:rsidR="00000000" w:rsidRPr="00000000">
        <w:rPr>
          <w:b w:val="1"/>
          <w:bCs w:val="1"/>
          <w:color w:val="000000"/>
          <w:sz w:val="22"/>
          <w:szCs w:val="22"/>
          <w:vertAlign w:val="baseline"/>
          <w:rtl w:val="0"/>
        </w:rPr>
        <w:t xml:space="preserve">Примечания:</w:t>
      </w:r>
      <w:r w:rsidDel="00000000" w:rsidR="00000000" w:rsidRPr="00000000">
        <w:rPr>
          <w:rtl w:val="0"/>
        </w:rPr>
      </w:r>
    </w:p>
    <w:p w:rsidR="00000000" w:rsidDel="00000000" w:rsidP="00000000" w:rsidRDefault="00000000" w:rsidRPr="00000000" w14:paraId="000000F9">
      <w:pPr>
        <w:widowControl w:val="0"/>
        <w:shd w:fill="ffffff" w:val="clear"/>
        <w:tabs>
          <w:tab w:val="left" w:leader="none" w:pos="360"/>
          <w:tab w:val="left" w:leader="none" w:pos="709"/>
        </w:tabs>
        <w:jc w:val="both"/>
        <w:rPr>
          <w:color w:val="000000"/>
          <w:sz w:val="22"/>
          <w:szCs w:val="22"/>
          <w:highlight w:val="white"/>
          <w:vertAlign w:val="baseline"/>
        </w:rPr>
      </w:pPr>
      <w:r w:rsidDel="00000000" w:rsidR="00000000" w:rsidRPr="00000000">
        <w:rPr>
          <w:color w:val="000000"/>
          <w:sz w:val="22"/>
          <w:szCs w:val="22"/>
          <w:vertAlign w:val="baseline"/>
          <w:rtl w:val="0"/>
        </w:rPr>
        <w:t xml:space="preserve">Тарифы настоящего приложения действуют до « »________20__ г. На последующий период договора тарифы будут установлены дополнительным соглашением.</w:t>
      </w:r>
      <w:r w:rsidDel="00000000" w:rsidR="00000000" w:rsidRPr="00000000">
        <w:rPr>
          <w:rtl w:val="0"/>
        </w:rPr>
      </w:r>
    </w:p>
    <w:p w:rsidR="00000000" w:rsidDel="00000000" w:rsidP="00000000" w:rsidRDefault="00000000" w:rsidRPr="00000000" w14:paraId="000000FA">
      <w:pPr>
        <w:widowControl w:val="0"/>
        <w:shd w:fill="ffffff" w:val="clear"/>
        <w:tabs>
          <w:tab w:val="left" w:leader="none" w:pos="710"/>
        </w:tabs>
        <w:jc w:val="both"/>
        <w:rPr>
          <w:color w:val="000000"/>
          <w:sz w:val="22"/>
          <w:szCs w:val="22"/>
          <w:vertAlign w:val="baseline"/>
        </w:rPr>
      </w:pPr>
      <w:r w:rsidDel="00000000" w:rsidR="00000000" w:rsidRPr="00000000">
        <w:rPr>
          <w:color w:val="000000"/>
          <w:sz w:val="22"/>
          <w:szCs w:val="22"/>
          <w:highlight w:val="white"/>
          <w:vertAlign w:val="baseline"/>
          <w:rtl w:val="0"/>
        </w:rPr>
        <w:t xml:space="preserve">Тарифы указаны без учета НДС, так как ТОО «Компания Hoster.KZ» является участником Технопарка «Astana Hub»</w:t>
      </w:r>
      <w:r w:rsidDel="00000000" w:rsidR="00000000" w:rsidRPr="00000000">
        <w:rPr>
          <w:rtl w:val="0"/>
        </w:rPr>
      </w:r>
    </w:p>
    <w:p w:rsidR="00000000" w:rsidDel="00000000" w:rsidP="00000000" w:rsidRDefault="00000000" w:rsidRPr="00000000" w14:paraId="000000FB">
      <w:pPr>
        <w:widowControl w:val="0"/>
        <w:shd w:fill="ffffff" w:val="clear"/>
        <w:tabs>
          <w:tab w:val="left" w:leader="none" w:pos="360"/>
          <w:tab w:val="left" w:leader="none" w:pos="709"/>
        </w:tabs>
        <w:ind w:left="-360" w:right="-120" w:firstLine="0"/>
        <w:jc w:val="both"/>
        <w:rPr>
          <w:color w:val="000000"/>
          <w:sz w:val="22"/>
          <w:szCs w:val="22"/>
          <w:vertAlign w:val="baseline"/>
        </w:rPr>
      </w:pPr>
      <w:r w:rsidDel="00000000" w:rsidR="00000000" w:rsidRPr="00000000">
        <w:rPr>
          <w:rtl w:val="0"/>
        </w:rPr>
      </w:r>
    </w:p>
    <w:p w:rsidR="00000000" w:rsidDel="00000000" w:rsidP="00000000" w:rsidRDefault="00000000" w:rsidRPr="00000000" w14:paraId="000000FC">
      <w:pPr>
        <w:tabs>
          <w:tab w:val="left" w:leader="none" w:pos="540"/>
          <w:tab w:val="left" w:leader="none" w:pos="720"/>
        </w:tabs>
        <w:jc w:val="both"/>
        <w:rPr>
          <w:color w:val="000000"/>
          <w:sz w:val="22"/>
          <w:szCs w:val="22"/>
          <w:vertAlign w:val="baseline"/>
        </w:rPr>
      </w:pPr>
      <w:r w:rsidDel="00000000" w:rsidR="00000000" w:rsidRPr="00000000">
        <w:rPr>
          <w:rtl w:val="0"/>
        </w:rPr>
      </w:r>
    </w:p>
    <w:p w:rsidR="00000000" w:rsidDel="00000000" w:rsidP="00000000" w:rsidRDefault="00000000" w:rsidRPr="00000000" w14:paraId="000000FD">
      <w:pPr>
        <w:tabs>
          <w:tab w:val="left" w:leader="none" w:pos="540"/>
          <w:tab w:val="left" w:leader="none" w:pos="720"/>
        </w:tabs>
        <w:jc w:val="both"/>
        <w:rPr>
          <w:color w:val="000000"/>
          <w:sz w:val="22"/>
          <w:szCs w:val="22"/>
          <w:vertAlign w:val="baseline"/>
        </w:rPr>
      </w:pPr>
      <w:r w:rsidDel="00000000" w:rsidR="00000000" w:rsidRPr="00000000">
        <w:rPr>
          <w:rtl w:val="0"/>
        </w:rPr>
      </w:r>
    </w:p>
    <w:p w:rsidR="00000000" w:rsidDel="00000000" w:rsidP="00000000" w:rsidRDefault="00000000" w:rsidRPr="00000000" w14:paraId="000000FE">
      <w:pPr>
        <w:tabs>
          <w:tab w:val="left" w:leader="none" w:pos="540"/>
          <w:tab w:val="left" w:leader="none" w:pos="720"/>
        </w:tabs>
        <w:jc w:val="both"/>
        <w:rPr>
          <w:color w:val="000000"/>
          <w:sz w:val="22"/>
          <w:szCs w:val="22"/>
          <w:vertAlign w:val="baseline"/>
        </w:rPr>
      </w:pPr>
      <w:r w:rsidDel="00000000" w:rsidR="00000000" w:rsidRPr="00000000">
        <w:rPr>
          <w:rtl w:val="0"/>
        </w:rPr>
      </w:r>
    </w:p>
    <w:p w:rsidR="00000000" w:rsidDel="00000000" w:rsidP="00000000" w:rsidRDefault="00000000" w:rsidRPr="00000000" w14:paraId="000000FF">
      <w:pPr>
        <w:tabs>
          <w:tab w:val="left" w:leader="none" w:pos="540"/>
          <w:tab w:val="left" w:leader="none" w:pos="720"/>
        </w:tabs>
        <w:jc w:val="both"/>
        <w:rPr>
          <w:color w:val="000000"/>
          <w:sz w:val="22"/>
          <w:szCs w:val="22"/>
          <w:vertAlign w:val="baseline"/>
        </w:rPr>
      </w:pPr>
      <w:r w:rsidDel="00000000" w:rsidR="00000000" w:rsidRPr="00000000">
        <w:rPr>
          <w:rtl w:val="0"/>
        </w:rPr>
      </w:r>
    </w:p>
    <w:p w:rsidR="00000000" w:rsidDel="00000000" w:rsidP="00000000" w:rsidRDefault="00000000" w:rsidRPr="00000000" w14:paraId="00000100">
      <w:pPr>
        <w:tabs>
          <w:tab w:val="left" w:leader="none" w:pos="540"/>
          <w:tab w:val="left" w:leader="none" w:pos="720"/>
        </w:tabs>
        <w:jc w:val="both"/>
        <w:rPr>
          <w:color w:val="000000"/>
          <w:sz w:val="22"/>
          <w:szCs w:val="22"/>
          <w:vertAlign w:val="baseline"/>
        </w:rPr>
      </w:pPr>
      <w:r w:rsidDel="00000000" w:rsidR="00000000" w:rsidRPr="00000000">
        <w:rPr>
          <w:rtl w:val="0"/>
        </w:rPr>
      </w:r>
    </w:p>
    <w:tbl>
      <w:tblPr>
        <w:tblStyle w:val="Table4"/>
        <w:tblW w:w="9440.0" w:type="dxa"/>
        <w:jc w:val="left"/>
        <w:tblInd w:w="-108.0" w:type="dxa"/>
        <w:tblLayout w:type="fixed"/>
        <w:tblLook w:val="0000"/>
      </w:tblPr>
      <w:tblGrid>
        <w:gridCol w:w="4710"/>
        <w:gridCol w:w="4730"/>
        <w:tblGridChange w:id="0">
          <w:tblGrid>
            <w:gridCol w:w="4710"/>
            <w:gridCol w:w="4730"/>
          </w:tblGrid>
        </w:tblGridChange>
      </w:tblGrid>
      <w:tr>
        <w:trPr>
          <w:cantSplit w:val="0"/>
          <w:tblHeader w:val="0"/>
        </w:trPr>
        <w:tc>
          <w:tcPr>
            <w:shd w:fill="auto" w:val="clear"/>
            <w:vAlign w:val="top"/>
          </w:tcPr>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Руководитель отдела продаж</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ТОО «Компания Hoster.KZ»</w:t>
            </w:r>
          </w:p>
          <w:p w:rsidR="00000000" w:rsidDel="00000000" w:rsidP="00000000" w:rsidRDefault="00000000" w:rsidRPr="00000000" w14:paraId="00000103">
            <w:pPr>
              <w:tabs>
                <w:tab w:val="left" w:leader="none" w:pos="540"/>
              </w:tabs>
              <w:jc w:val="both"/>
              <w:rPr>
                <w:b w:val="1"/>
                <w:bCs w:val="1"/>
                <w:color w:val="000000"/>
                <w:sz w:val="22"/>
                <w:szCs w:val="22"/>
                <w:vertAlign w:val="baseline"/>
              </w:rPr>
            </w:pPr>
            <w:r w:rsidDel="00000000" w:rsidR="00000000" w:rsidRPr="00000000">
              <w:rPr>
                <w:rtl w:val="0"/>
              </w:rPr>
            </w:r>
          </w:p>
          <w:p w:rsidR="00000000" w:rsidDel="00000000" w:rsidP="00000000" w:rsidRDefault="00000000" w:rsidRPr="00000000" w14:paraId="00000104">
            <w:pPr>
              <w:tabs>
                <w:tab w:val="left" w:leader="none" w:pos="540"/>
              </w:tabs>
              <w:jc w:val="both"/>
              <w:rPr>
                <w:b w:val="1"/>
                <w:bCs w:val="1"/>
                <w:color w:val="000000"/>
                <w:sz w:val="22"/>
                <w:szCs w:val="22"/>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Косарев В.В.</w:t>
            </w:r>
          </w:p>
          <w:p w:rsidR="00000000" w:rsidDel="00000000" w:rsidP="00000000" w:rsidRDefault="00000000" w:rsidRPr="00000000" w14:paraId="00000106">
            <w:pPr>
              <w:tabs>
                <w:tab w:val="left" w:leader="none" w:pos="540"/>
              </w:tabs>
              <w:jc w:val="both"/>
              <w:rPr>
                <w:vertAlign w:val="baseline"/>
              </w:rPr>
            </w:pPr>
            <w:r w:rsidDel="00000000" w:rsidR="00000000" w:rsidRPr="00000000">
              <w:rPr>
                <w:b w:val="1"/>
                <w:bCs w:val="1"/>
                <w:color w:val="000000"/>
                <w:sz w:val="22"/>
                <w:szCs w:val="22"/>
                <w:vertAlign w:val="baseline"/>
                <w:rtl w:val="0"/>
              </w:rPr>
              <w:t xml:space="preserve">____________________________            м.п.</w:t>
            </w:r>
            <w:r w:rsidDel="00000000" w:rsidR="00000000" w:rsidRPr="00000000">
              <w:rPr>
                <w:rtl w:val="0"/>
              </w:rPr>
            </w:r>
          </w:p>
        </w:tc>
        <w:tc>
          <w:tcPr>
            <w:shd w:fill="auto" w:val="clear"/>
            <w:vAlign w:val="top"/>
          </w:tcPr>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___________________________</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___________________________</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A">
            <w:pPr>
              <w:tabs>
                <w:tab w:val="left" w:leader="none" w:pos="540"/>
              </w:tabs>
              <w:jc w:val="both"/>
              <w:rPr>
                <w:b w:val="1"/>
                <w:bCs w:val="1"/>
                <w:color w:val="000000"/>
                <w:sz w:val="22"/>
                <w:szCs w:val="22"/>
                <w:vertAlign w:val="baseline"/>
              </w:rPr>
            </w:pPr>
            <w:r w:rsidDel="00000000" w:rsidR="00000000" w:rsidRPr="00000000">
              <w:rPr>
                <w:b w:val="1"/>
                <w:bCs w:val="1"/>
                <w:color w:val="000000"/>
                <w:sz w:val="22"/>
                <w:szCs w:val="22"/>
                <w:vertAlign w:val="baseline"/>
                <w:rtl w:val="0"/>
              </w:rPr>
              <w:t xml:space="preserve">____________________________</w:t>
            </w:r>
          </w:p>
          <w:p w:rsidR="00000000" w:rsidDel="00000000" w:rsidP="00000000" w:rsidRDefault="00000000" w:rsidRPr="00000000" w14:paraId="0000010B">
            <w:pPr>
              <w:tabs>
                <w:tab w:val="left" w:leader="none" w:pos="540"/>
              </w:tabs>
              <w:jc w:val="both"/>
              <w:rPr>
                <w:vertAlign w:val="baseline"/>
              </w:rPr>
            </w:pPr>
            <w:r w:rsidDel="00000000" w:rsidR="00000000" w:rsidRPr="00000000">
              <w:rPr>
                <w:b w:val="1"/>
                <w:bCs w:val="1"/>
                <w:color w:val="000000"/>
                <w:sz w:val="22"/>
                <w:szCs w:val="22"/>
                <w:vertAlign w:val="baseline"/>
                <w:rtl w:val="0"/>
              </w:rPr>
              <w:t xml:space="preserve">____________________________            м.п.</w:t>
            </w:r>
            <w:r w:rsidDel="00000000" w:rsidR="00000000" w:rsidRPr="00000000">
              <w:rPr>
                <w:rtl w:val="0"/>
              </w:rPr>
            </w:r>
          </w:p>
        </w:tc>
      </w:tr>
    </w:tbl>
    <w:p w:rsidR="00000000" w:rsidDel="00000000" w:rsidP="00000000" w:rsidRDefault="00000000" w:rsidRPr="00000000" w14:paraId="0000010C">
      <w:pPr>
        <w:tabs>
          <w:tab w:val="left" w:leader="none" w:pos="540"/>
          <w:tab w:val="left" w:leader="none" w:pos="720"/>
        </w:tabs>
        <w:jc w:val="both"/>
        <w:rPr>
          <w:vertAlign w:val="baseline"/>
        </w:rPr>
      </w:pPr>
      <w:r w:rsidDel="00000000" w:rsidR="00000000" w:rsidRPr="00000000">
        <w:rPr>
          <w:rtl w:val="0"/>
        </w:rPr>
      </w:r>
    </w:p>
    <w:p w:rsidR="00000000" w:rsidDel="00000000" w:rsidP="00000000" w:rsidRDefault="00000000" w:rsidRPr="00000000" w14:paraId="0000010D">
      <w:pPr>
        <w:tabs>
          <w:tab w:val="left" w:leader="none" w:pos="540"/>
          <w:tab w:val="left" w:leader="none" w:pos="720"/>
        </w:tabs>
        <w:jc w:val="both"/>
        <w:rPr>
          <w:vertAlign w:val="baseline"/>
        </w:rPr>
      </w:pPr>
      <w:r w:rsidDel="00000000" w:rsidR="00000000" w:rsidRPr="00000000">
        <w:rPr>
          <w:rtl w:val="0"/>
        </w:rPr>
      </w:r>
    </w:p>
    <w:sectPr>
      <w:footerReference r:id="rId8" w:type="default"/>
      <w:footerReference r:id="rId9" w:type="first"/>
      <w:pgSz w:h="16838" w:w="11906" w:orient="portrait"/>
      <w:pgMar w:bottom="1134" w:top="1134" w:left="1134" w:right="9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E">
    <w:pPr>
      <w:rP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Страница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из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10">
    <w:pPr>
      <w:rP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
      <w:lvlJc w:val="left"/>
      <w:pPr>
        <w:ind w:left="432" w:hanging="432"/>
      </w:pPr>
      <w:rPr>
        <w:vertAlign w:val="baseline"/>
      </w:rPr>
    </w:lvl>
    <w:lvl w:ilvl="1">
      <w:start w:val="1"/>
      <w:numFmt w:val="decimal"/>
      <w:lvlText w:val=""/>
      <w:lvlJc w:val="left"/>
      <w:pPr>
        <w:ind w:left="0" w:firstLine="0"/>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color w:val="000000"/>
        <w:sz w:val="22"/>
        <w:szCs w:val="22"/>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2"/>
        <w:szCs w:val="22"/>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ru"/>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widowControl w:val="1"/>
      <w:ind w:left="0" w:right="0" w:firstLine="0"/>
      <w:jc w:val="center"/>
    </w:pPr>
    <w:rPr>
      <w:rFonts w:ascii="Times New Roman" w:cs="Times New Roman" w:eastAsia="Times New Roman" w:hAnsi="Times New Roman"/>
      <w:b w:val="1"/>
      <w:bCs w:val="1"/>
      <w:sz w:val="28"/>
      <w:szCs w:val="28"/>
      <w:vertAlign w:val="baselin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widowControl w:val="1"/>
      <w:spacing w:after="60" w:before="240" w:lineRule="auto"/>
      <w:ind w:left="0" w:right="0" w:firstLine="0"/>
    </w:pPr>
    <w:rPr>
      <w:rFonts w:ascii="Times New Roman" w:cs="Times New Roman" w:eastAsia="Times New Roman" w:hAnsi="Times New Roman"/>
      <w:b w:val="1"/>
      <w:bCs w:val="1"/>
      <w:sz w:val="28"/>
      <w:szCs w:val="28"/>
      <w:vertAlign w:val="baseline"/>
    </w:rPr>
  </w:style>
  <w:style w:type="paragraph" w:styleId="Heading5">
    <w:name w:val="heading 5"/>
    <w:basedOn w:val="Normal"/>
    <w:next w:val="Normal"/>
    <w:pPr>
      <w:widowControl w:val="1"/>
      <w:spacing w:after="60" w:before="240" w:lineRule="auto"/>
      <w:ind w:left="0" w:right="0" w:firstLine="0"/>
    </w:pPr>
    <w:rPr>
      <w:rFonts w:ascii="Times New Roman" w:cs="Times New Roman" w:eastAsia="Times New Roman" w:hAnsi="Times New Roman"/>
      <w:b w:val="1"/>
      <w:bCs w:val="1"/>
      <w:i w:val="1"/>
      <w:iCs w:val="1"/>
      <w:sz w:val="26"/>
      <w:szCs w:val="26"/>
      <w:vertAlign w:val="baseline"/>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widowControl w:val="1"/>
      <w:spacing w:after="120" w:before="240" w:lineRule="auto"/>
      <w:jc w:val="center"/>
    </w:pPr>
    <w:rPr>
      <w:rFonts w:ascii="Arial" w:cs="Arial" w:eastAsia="Arial" w:hAnsi="Arial"/>
      <w:i w:val="1"/>
      <w:iCs w:val="1"/>
      <w:sz w:val="28"/>
      <w:szCs w:val="28"/>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support@hoster.kz" TargetMode="Externa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